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87098" w:rsidRDefault="00987098" w:rsidP="009870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pStyle w:val="a3"/>
        <w:spacing w:line="360" w:lineRule="auto"/>
        <w:ind w:left="4320" w:hanging="15"/>
        <w:jc w:val="both"/>
        <w:rPr>
          <w:szCs w:val="28"/>
        </w:rPr>
      </w:pPr>
      <w:r>
        <w:rPr>
          <w:szCs w:val="28"/>
        </w:rPr>
        <w:t xml:space="preserve">                    Затверджено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 xml:space="preserve">на засіданні </w:t>
      </w:r>
      <w:r w:rsidR="00D8377C">
        <w:rPr>
          <w:szCs w:val="28"/>
        </w:rPr>
        <w:t>П</w:t>
      </w:r>
      <w:r>
        <w:rPr>
          <w:szCs w:val="28"/>
        </w:rPr>
        <w:t>риймальної комісії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Львівського національного університету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імені Івана Франка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26.02.2018 р. (протокол № 5)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Ректор</w:t>
      </w:r>
    </w:p>
    <w:p w:rsidR="00987098" w:rsidRDefault="00987098" w:rsidP="00987098">
      <w:pPr>
        <w:pStyle w:val="a3"/>
        <w:spacing w:line="360" w:lineRule="auto"/>
        <w:ind w:left="4320"/>
        <w:jc w:val="both"/>
        <w:rPr>
          <w:i/>
          <w:szCs w:val="28"/>
        </w:rPr>
      </w:pPr>
      <w:r>
        <w:rPr>
          <w:szCs w:val="28"/>
        </w:rPr>
        <w:t>______________В.П. Мельник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ПРОГРАМА 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додаткового фахового вступного випробовування 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здобуття </w:t>
      </w:r>
      <w:r w:rsidR="00D8377C">
        <w:rPr>
          <w:rFonts w:ascii="Times New Roman" w:hAnsi="Times New Roman"/>
          <w:b/>
          <w:sz w:val="28"/>
          <w:szCs w:val="28"/>
          <w:lang w:val="uk-UA"/>
        </w:rPr>
        <w:t>ОС Бакалавр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спеціальністю </w:t>
      </w:r>
    </w:p>
    <w:p w:rsidR="00920033" w:rsidRDefault="00920033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014.13 Середня освіта (музичне мистецтво)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основі ступеня «молодшого спеціаліста» (освітньо-кваліфікаційного рівня), здобутого за іншою спеціальністю (напрямом підготовки)</w:t>
      </w: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:rsidR="00987098" w:rsidRDefault="00987098" w:rsidP="009870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Львів-2018</w:t>
      </w:r>
    </w:p>
    <w:p w:rsidR="00987098" w:rsidRDefault="00987098" w:rsidP="00C07E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033" w:rsidRDefault="00B9061B" w:rsidP="00B9061B">
      <w:pPr>
        <w:pStyle w:val="11"/>
        <w:keepNext/>
        <w:keepLines/>
        <w:shd w:val="clear" w:color="auto" w:fill="auto"/>
        <w:spacing w:after="0" w:line="360" w:lineRule="auto"/>
        <w:ind w:left="20"/>
      </w:pPr>
      <w:r>
        <w:lastRenderedPageBreak/>
        <w:t>Анотація</w:t>
      </w:r>
    </w:p>
    <w:p w:rsidR="00920033" w:rsidRDefault="00920033" w:rsidP="00B9061B">
      <w:pPr>
        <w:pStyle w:val="22"/>
        <w:shd w:val="clear" w:color="auto" w:fill="auto"/>
        <w:spacing w:before="0" w:line="360" w:lineRule="auto"/>
        <w:ind w:firstLine="600"/>
      </w:pPr>
      <w:r>
        <w:t>Додаткові вступні випробування для абітурієнтів спеціальності Середня освіта (музичне мистецтво) проводять у терміни відповідно до Правил прийому до Львівського національного університету імені Івана Франка у</w:t>
      </w:r>
    </w:p>
    <w:p w:rsidR="00920033" w:rsidRDefault="00920033" w:rsidP="00B9061B">
      <w:pPr>
        <w:pStyle w:val="22"/>
        <w:shd w:val="clear" w:color="auto" w:fill="auto"/>
        <w:spacing w:before="0" w:line="360" w:lineRule="auto"/>
        <w:jc w:val="left"/>
      </w:pPr>
      <w:r>
        <w:t xml:space="preserve">2018 </w:t>
      </w:r>
      <w:r>
        <w:rPr>
          <w:rStyle w:val="213pt"/>
        </w:rPr>
        <w:t>р.</w:t>
      </w:r>
    </w:p>
    <w:p w:rsidR="00920033" w:rsidRDefault="00B9061B" w:rsidP="00B9061B">
      <w:pPr>
        <w:pStyle w:val="11"/>
        <w:keepNext/>
        <w:keepLines/>
        <w:shd w:val="clear" w:color="auto" w:fill="auto"/>
        <w:spacing w:after="0" w:line="360" w:lineRule="auto"/>
      </w:pPr>
      <w:bookmarkStart w:id="0" w:name="bookmark1"/>
      <w:r>
        <w:t xml:space="preserve">Організація </w:t>
      </w:r>
      <w:bookmarkEnd w:id="0"/>
      <w:r>
        <w:t>додаткового  вступного випробування</w:t>
      </w:r>
    </w:p>
    <w:p w:rsidR="00920033" w:rsidRDefault="00920033" w:rsidP="00B9061B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60" w:lineRule="auto"/>
        <w:ind w:firstLine="600"/>
      </w:pPr>
      <w:r>
        <w:t>Додаткове вступне випробування  проводиться в один етап і передбачає:</w:t>
      </w:r>
    </w:p>
    <w:p w:rsidR="00920033" w:rsidRDefault="00920033" w:rsidP="00B9061B">
      <w:pPr>
        <w:pStyle w:val="22"/>
        <w:numPr>
          <w:ilvl w:val="0"/>
          <w:numId w:val="5"/>
        </w:numPr>
        <w:shd w:val="clear" w:color="auto" w:fill="auto"/>
        <w:tabs>
          <w:tab w:val="left" w:pos="829"/>
        </w:tabs>
        <w:spacing w:before="0" w:line="360" w:lineRule="auto"/>
        <w:ind w:firstLine="600"/>
      </w:pPr>
      <w:r>
        <w:t>для спеціалізації «викладач хорового диригування» - виконання хорового твору;</w:t>
      </w:r>
    </w:p>
    <w:p w:rsidR="00920033" w:rsidRDefault="00920033" w:rsidP="00B9061B">
      <w:pPr>
        <w:pStyle w:val="22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360" w:lineRule="auto"/>
        <w:ind w:firstLine="600"/>
      </w:pPr>
      <w:r>
        <w:t>для спеціалізації «Викладач вокалу» - виконання пісні;</w:t>
      </w:r>
    </w:p>
    <w:p w:rsidR="00920033" w:rsidRDefault="00920033" w:rsidP="00B9061B">
      <w:pPr>
        <w:pStyle w:val="22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360" w:lineRule="auto"/>
        <w:ind w:firstLine="600"/>
      </w:pPr>
      <w:r>
        <w:t>для спеціалізації «Викладач: фортепіано, баян (акордеон), скрипка, бандура» - виконання   одного музичного твору</w:t>
      </w:r>
      <w:r w:rsidR="00B7047B">
        <w:t>,</w:t>
      </w:r>
    </w:p>
    <w:p w:rsidR="00920033" w:rsidRDefault="00E16610" w:rsidP="00B9061B">
      <w:pPr>
        <w:pStyle w:val="22"/>
        <w:shd w:val="clear" w:color="auto" w:fill="auto"/>
        <w:tabs>
          <w:tab w:val="left" w:pos="819"/>
        </w:tabs>
        <w:spacing w:before="0" w:line="360" w:lineRule="auto"/>
        <w:ind w:left="600"/>
      </w:pPr>
      <w:r>
        <w:t xml:space="preserve">а також (для усіх спеціалізацій) </w:t>
      </w:r>
      <w:r w:rsidR="00426E57">
        <w:t xml:space="preserve">- </w:t>
      </w:r>
      <w:bookmarkStart w:id="1" w:name="_GoBack"/>
      <w:bookmarkEnd w:id="1"/>
      <w:r w:rsidR="00920033">
        <w:t>визначення рівня музично-теоретичних знань.</w:t>
      </w:r>
    </w:p>
    <w:p w:rsidR="00920033" w:rsidRPr="00B16F6A" w:rsidRDefault="00B16F6A" w:rsidP="00B9061B">
      <w:pPr>
        <w:pStyle w:val="11"/>
        <w:keepNext/>
        <w:keepLines/>
        <w:shd w:val="clear" w:color="auto" w:fill="auto"/>
        <w:spacing w:after="0" w:line="360" w:lineRule="auto"/>
        <w:ind w:firstLine="600"/>
        <w:jc w:val="both"/>
        <w:rPr>
          <w:b w:val="0"/>
        </w:rPr>
      </w:pPr>
      <w:bookmarkStart w:id="2" w:name="bookmark3"/>
      <w:r w:rsidRPr="00B16F6A">
        <w:rPr>
          <w:b w:val="0"/>
        </w:rPr>
        <w:t>2.</w:t>
      </w:r>
      <w:r w:rsidR="00920033" w:rsidRPr="00B16F6A">
        <w:rPr>
          <w:b w:val="0"/>
        </w:rPr>
        <w:t>Виступ абітурієнта оцінюють за такими параметрами:</w:t>
      </w:r>
      <w:bookmarkEnd w:id="2"/>
    </w:p>
    <w:p w:rsidR="00920033" w:rsidRPr="00D542E4" w:rsidRDefault="00920033" w:rsidP="00B9061B">
      <w:pPr>
        <w:pStyle w:val="11"/>
        <w:keepNext/>
        <w:keepLines/>
        <w:shd w:val="clear" w:color="auto" w:fill="auto"/>
        <w:spacing w:after="0" w:line="360" w:lineRule="auto"/>
        <w:ind w:firstLine="600"/>
        <w:jc w:val="both"/>
        <w:rPr>
          <w:b w:val="0"/>
        </w:rPr>
      </w:pPr>
      <w:r>
        <w:rPr>
          <w:b w:val="0"/>
        </w:rPr>
        <w:t xml:space="preserve">Кожен абітурієнт для зарахування додаткового вступного випробування повинен набрати від </w:t>
      </w:r>
      <w:r w:rsidRPr="00D542E4">
        <w:t>51</w:t>
      </w:r>
      <w:r>
        <w:rPr>
          <w:b w:val="0"/>
        </w:rPr>
        <w:t xml:space="preserve"> до </w:t>
      </w:r>
      <w:r w:rsidRPr="00D542E4">
        <w:t>100 балів</w:t>
      </w:r>
      <w:r>
        <w:rPr>
          <w:b w:val="0"/>
        </w:rPr>
        <w:t xml:space="preserve">. Якщо за результатами </w:t>
      </w:r>
      <w:r w:rsidR="008C3B61" w:rsidRPr="008C3B61">
        <w:rPr>
          <w:b w:val="0"/>
        </w:rPr>
        <w:t xml:space="preserve">додаткового вступного випробування </w:t>
      </w:r>
      <w:r>
        <w:rPr>
          <w:b w:val="0"/>
        </w:rPr>
        <w:t xml:space="preserve">набрано менше, ніж </w:t>
      </w:r>
      <w:r w:rsidRPr="00D542E4">
        <w:t>51</w:t>
      </w:r>
      <w:r>
        <w:rPr>
          <w:b w:val="0"/>
        </w:rPr>
        <w:t xml:space="preserve"> бал, то</w:t>
      </w:r>
      <w:r w:rsidR="008C3B61">
        <w:rPr>
          <w:b w:val="0"/>
        </w:rPr>
        <w:t>ді</w:t>
      </w:r>
      <w:r>
        <w:rPr>
          <w:b w:val="0"/>
        </w:rPr>
        <w:t xml:space="preserve"> вступника до участі в </w:t>
      </w:r>
      <w:r w:rsidR="008C3B61">
        <w:rPr>
          <w:b w:val="0"/>
        </w:rPr>
        <w:t xml:space="preserve">наступному </w:t>
      </w:r>
      <w:r>
        <w:rPr>
          <w:b w:val="0"/>
        </w:rPr>
        <w:t>конкурсному відборі не допускають.</w:t>
      </w:r>
    </w:p>
    <w:p w:rsidR="00B16F6A" w:rsidRDefault="00B16F6A" w:rsidP="00B906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77C" w:rsidRPr="00920033" w:rsidRDefault="00D8377C" w:rsidP="00B16F6A">
      <w:pPr>
        <w:spacing w:after="0" w:line="360" w:lineRule="auto"/>
        <w:ind w:firstLine="6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46E6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9D46E6" w:rsidRPr="009D46E6">
        <w:rPr>
          <w:rFonts w:ascii="Times New Roman" w:hAnsi="Times New Roman"/>
          <w:sz w:val="28"/>
          <w:szCs w:val="28"/>
          <w:lang w:val="uk-UA"/>
        </w:rPr>
        <w:t>додаткового фахового вступного випробовування для здобуття ОС Бакалавр за спеціальністю</w:t>
      </w:r>
      <w:r w:rsidR="00920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033" w:rsidRPr="00920033">
        <w:rPr>
          <w:rFonts w:ascii="Times New Roman" w:hAnsi="Times New Roman"/>
          <w:sz w:val="28"/>
          <w:szCs w:val="28"/>
          <w:lang w:val="uk-UA"/>
        </w:rPr>
        <w:t xml:space="preserve">014.13 </w:t>
      </w:r>
      <w:r w:rsidR="00920033">
        <w:rPr>
          <w:rFonts w:ascii="Times New Roman" w:hAnsi="Times New Roman"/>
          <w:sz w:val="28"/>
          <w:szCs w:val="28"/>
          <w:lang w:val="uk-UA"/>
        </w:rPr>
        <w:t>С</w:t>
      </w:r>
      <w:r w:rsidR="00920033" w:rsidRPr="00920033">
        <w:rPr>
          <w:rFonts w:ascii="Times New Roman" w:hAnsi="Times New Roman"/>
          <w:sz w:val="28"/>
          <w:szCs w:val="28"/>
          <w:lang w:val="uk-UA"/>
        </w:rPr>
        <w:t>ередня освіта (музичне мистецтво)</w:t>
      </w:r>
      <w:r w:rsidR="009200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46E6" w:rsidRPr="009D46E6">
        <w:rPr>
          <w:rFonts w:ascii="Times New Roman" w:hAnsi="Times New Roman"/>
          <w:sz w:val="28"/>
          <w:szCs w:val="28"/>
          <w:lang w:val="uk-UA"/>
        </w:rPr>
        <w:t>на основі ступеня «молодшого спеціаліста» (освітньо-кваліфікаційного рівня), здобутого за іншою спеціальністю (напрямом підготовки)</w:t>
      </w:r>
      <w:r w:rsidRPr="009D46E6">
        <w:rPr>
          <w:rFonts w:ascii="Times New Roman" w:hAnsi="Times New Roman"/>
          <w:sz w:val="28"/>
          <w:szCs w:val="28"/>
          <w:lang w:val="uk-UA"/>
        </w:rPr>
        <w:t>затверджено на засіданні Вченої ради факультету культури і мистецтв (протокол №</w:t>
      </w:r>
      <w:r w:rsidR="009D4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6E6">
        <w:rPr>
          <w:rFonts w:ascii="Times New Roman" w:hAnsi="Times New Roman"/>
          <w:sz w:val="28"/>
          <w:szCs w:val="28"/>
          <w:lang w:val="uk-UA"/>
        </w:rPr>
        <w:t>7 від 26 лютого 2018 року).</w:t>
      </w:r>
    </w:p>
    <w:p w:rsidR="00D8377C" w:rsidRDefault="00D8377C" w:rsidP="00B906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77C" w:rsidRPr="009D46E6" w:rsidRDefault="00D8377C" w:rsidP="00B906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46E6">
        <w:rPr>
          <w:rFonts w:ascii="Times New Roman" w:hAnsi="Times New Roman"/>
          <w:sz w:val="28"/>
          <w:szCs w:val="28"/>
          <w:lang w:val="uk-UA"/>
        </w:rPr>
        <w:t xml:space="preserve">Декан факультету </w:t>
      </w:r>
    </w:p>
    <w:p w:rsidR="00987098" w:rsidRPr="009D46E6" w:rsidRDefault="00D8377C" w:rsidP="00B906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46E6">
        <w:rPr>
          <w:rFonts w:ascii="Times New Roman" w:hAnsi="Times New Roman"/>
          <w:sz w:val="28"/>
          <w:szCs w:val="28"/>
          <w:lang w:val="uk-UA"/>
        </w:rPr>
        <w:t>культури і мистецтв</w:t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</w:r>
      <w:r w:rsidRPr="009D46E6">
        <w:rPr>
          <w:rFonts w:ascii="Times New Roman" w:hAnsi="Times New Roman"/>
          <w:sz w:val="28"/>
          <w:szCs w:val="28"/>
          <w:lang w:val="uk-UA"/>
        </w:rPr>
        <w:tab/>
        <w:t>Р.О. Крохмальний</w:t>
      </w:r>
    </w:p>
    <w:p w:rsidR="00A96906" w:rsidRPr="009D46E6" w:rsidRDefault="00A96906" w:rsidP="00B906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6906" w:rsidRPr="009D46E6" w:rsidSect="00246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DDB"/>
    <w:multiLevelType w:val="hybridMultilevel"/>
    <w:tmpl w:val="A1D62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524"/>
    <w:multiLevelType w:val="hybridMultilevel"/>
    <w:tmpl w:val="76C62EEA"/>
    <w:lvl w:ilvl="0" w:tplc="AD6C9DDE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F40"/>
    <w:multiLevelType w:val="multilevel"/>
    <w:tmpl w:val="B4C46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F4520"/>
    <w:multiLevelType w:val="hybridMultilevel"/>
    <w:tmpl w:val="8A0EBD00"/>
    <w:lvl w:ilvl="0" w:tplc="B9405FAA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5879"/>
    <w:multiLevelType w:val="multilevel"/>
    <w:tmpl w:val="CFBA8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8"/>
    <w:rsid w:val="00085C84"/>
    <w:rsid w:val="00242EBF"/>
    <w:rsid w:val="002463D1"/>
    <w:rsid w:val="00426E57"/>
    <w:rsid w:val="008C3B61"/>
    <w:rsid w:val="00920033"/>
    <w:rsid w:val="00987098"/>
    <w:rsid w:val="009D46E6"/>
    <w:rsid w:val="009E55EF"/>
    <w:rsid w:val="00A96906"/>
    <w:rsid w:val="00B16F6A"/>
    <w:rsid w:val="00B7047B"/>
    <w:rsid w:val="00B9061B"/>
    <w:rsid w:val="00C07EFC"/>
    <w:rsid w:val="00C44D0D"/>
    <w:rsid w:val="00CA44EE"/>
    <w:rsid w:val="00D8377C"/>
    <w:rsid w:val="00E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09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987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7098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semiHidden/>
    <w:rsid w:val="00987098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semiHidden/>
    <w:rsid w:val="0098709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98709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987098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987098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99"/>
    <w:qFormat/>
    <w:rsid w:val="00D8377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styleId="a9">
    <w:name w:val="Hyperlink"/>
    <w:basedOn w:val="a0"/>
    <w:uiPriority w:val="99"/>
    <w:unhideWhenUsed/>
    <w:rsid w:val="00C07EFC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920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9200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ий текст (2) + 13 pt"/>
    <w:basedOn w:val="21"/>
    <w:rsid w:val="009200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920033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customStyle="1" w:styleId="22">
    <w:name w:val="Основний текст (2)"/>
    <w:basedOn w:val="a"/>
    <w:link w:val="21"/>
    <w:rsid w:val="00920033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hAnsi="Times New Roman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09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987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7098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semiHidden/>
    <w:rsid w:val="00987098"/>
    <w:pPr>
      <w:spacing w:after="0" w:line="360" w:lineRule="auto"/>
      <w:ind w:left="706"/>
      <w:jc w:val="center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semiHidden/>
    <w:rsid w:val="0098709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98709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987098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вичайний1"/>
    <w:rsid w:val="00987098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99"/>
    <w:qFormat/>
    <w:rsid w:val="00D8377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styleId="a9">
    <w:name w:val="Hyperlink"/>
    <w:basedOn w:val="a0"/>
    <w:uiPriority w:val="99"/>
    <w:unhideWhenUsed/>
    <w:rsid w:val="00C07EFC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920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9200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ий текст (2) + 13 pt"/>
    <w:basedOn w:val="21"/>
    <w:rsid w:val="009200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920033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val="uk-UA" w:eastAsia="en-US"/>
    </w:rPr>
  </w:style>
  <w:style w:type="paragraph" w:customStyle="1" w:styleId="22">
    <w:name w:val="Основний текст (2)"/>
    <w:basedOn w:val="a"/>
    <w:link w:val="21"/>
    <w:rsid w:val="00920033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2018-05-11T09:52:00Z</dcterms:created>
  <dcterms:modified xsi:type="dcterms:W3CDTF">2018-05-11T09:52:00Z</dcterms:modified>
</cp:coreProperties>
</file>