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58" w:rsidRPr="00AC3653" w:rsidRDefault="00F36758" w:rsidP="00AC3653">
      <w:pPr>
        <w:spacing w:before="100" w:beforeAutospacing="1" w:after="100" w:afterAutospacing="1" w:line="240" w:lineRule="auto"/>
        <w:jc w:val="center"/>
        <w:rPr>
          <w:rFonts w:ascii="Times New Roman" w:eastAsia="Times New Roman" w:hAnsi="Times New Roman" w:cs="Times New Roman"/>
          <w:color w:val="auto"/>
          <w:sz w:val="28"/>
          <w:szCs w:val="28"/>
          <w:lang w:eastAsia="ru-RU"/>
        </w:rPr>
      </w:pPr>
      <w:r w:rsidRPr="00AC3653">
        <w:rPr>
          <w:rFonts w:ascii="Times New Roman" w:eastAsia="Times New Roman" w:hAnsi="Times New Roman" w:cs="Times New Roman"/>
          <w:color w:val="auto"/>
          <w:sz w:val="28"/>
          <w:szCs w:val="28"/>
          <w:lang w:eastAsia="ru-RU"/>
        </w:rPr>
        <w:t>Міністерство освіти і науки України</w:t>
      </w:r>
    </w:p>
    <w:p w:rsidR="00F36758" w:rsidRPr="00AC3653" w:rsidRDefault="00F36758" w:rsidP="00AC3653">
      <w:pPr>
        <w:spacing w:before="100" w:beforeAutospacing="1" w:after="100" w:afterAutospacing="1" w:line="240" w:lineRule="auto"/>
        <w:jc w:val="center"/>
        <w:rPr>
          <w:rFonts w:ascii="Times New Roman" w:eastAsia="Times New Roman" w:hAnsi="Times New Roman" w:cs="Times New Roman"/>
          <w:color w:val="auto"/>
          <w:sz w:val="28"/>
          <w:szCs w:val="28"/>
          <w:lang w:eastAsia="ru-RU"/>
        </w:rPr>
      </w:pPr>
      <w:r w:rsidRPr="00AC3653">
        <w:rPr>
          <w:rFonts w:ascii="Times New Roman" w:eastAsia="Times New Roman" w:hAnsi="Times New Roman" w:cs="Times New Roman"/>
          <w:color w:val="auto"/>
          <w:sz w:val="28"/>
          <w:szCs w:val="28"/>
          <w:lang w:eastAsia="ru-RU"/>
        </w:rPr>
        <w:t>Львівський національний університет імені Івана Франка</w:t>
      </w:r>
    </w:p>
    <w:p w:rsidR="00F36758" w:rsidRPr="00AC3653" w:rsidRDefault="00F36758" w:rsidP="00AC3653">
      <w:pPr>
        <w:spacing w:before="100" w:beforeAutospacing="1" w:after="100" w:afterAutospacing="1" w:line="240" w:lineRule="auto"/>
        <w:jc w:val="center"/>
        <w:rPr>
          <w:rFonts w:ascii="Times New Roman" w:eastAsia="Times New Roman" w:hAnsi="Times New Roman" w:cs="Times New Roman"/>
          <w:color w:val="auto"/>
          <w:sz w:val="28"/>
          <w:szCs w:val="28"/>
          <w:lang w:eastAsia="ru-RU"/>
        </w:rPr>
      </w:pPr>
      <w:r w:rsidRPr="00AC3653">
        <w:rPr>
          <w:rFonts w:ascii="Times New Roman" w:eastAsia="Times New Roman" w:hAnsi="Times New Roman" w:cs="Times New Roman"/>
          <w:color w:val="auto"/>
          <w:sz w:val="28"/>
          <w:szCs w:val="28"/>
          <w:lang w:eastAsia="ru-RU"/>
        </w:rPr>
        <w:t>Факультет педагогічної освіти</w:t>
      </w:r>
    </w:p>
    <w:p w:rsidR="00E276CF" w:rsidRPr="00AC3653" w:rsidRDefault="00E276CF" w:rsidP="00AC3653">
      <w:pPr>
        <w:spacing w:before="100" w:beforeAutospacing="1" w:after="100" w:afterAutospacing="1" w:line="240" w:lineRule="auto"/>
        <w:jc w:val="both"/>
        <w:rPr>
          <w:rFonts w:ascii="Times New Roman" w:eastAsia="Times New Roman" w:hAnsi="Times New Roman" w:cs="Times New Roman"/>
          <w:b/>
          <w:bCs/>
          <w:color w:val="auto"/>
          <w:sz w:val="28"/>
          <w:szCs w:val="28"/>
          <w:lang w:eastAsia="ru-RU"/>
        </w:rPr>
      </w:pPr>
    </w:p>
    <w:p w:rsidR="00E276CF" w:rsidRPr="00AC3653" w:rsidRDefault="00E276CF" w:rsidP="00AC3653">
      <w:pPr>
        <w:spacing w:before="100" w:beforeAutospacing="1" w:after="100" w:afterAutospacing="1" w:line="240" w:lineRule="auto"/>
        <w:jc w:val="both"/>
        <w:rPr>
          <w:rFonts w:ascii="Times New Roman" w:eastAsia="Times New Roman" w:hAnsi="Times New Roman" w:cs="Times New Roman"/>
          <w:b/>
          <w:bCs/>
          <w:color w:val="auto"/>
          <w:sz w:val="28"/>
          <w:szCs w:val="28"/>
          <w:lang w:eastAsia="ru-RU"/>
        </w:rPr>
      </w:pPr>
    </w:p>
    <w:p w:rsidR="00E276CF" w:rsidRPr="00AC3653" w:rsidRDefault="00E276CF" w:rsidP="00AC3653">
      <w:pPr>
        <w:spacing w:before="100" w:beforeAutospacing="1" w:after="100" w:afterAutospacing="1" w:line="240" w:lineRule="auto"/>
        <w:jc w:val="both"/>
        <w:rPr>
          <w:rFonts w:ascii="Times New Roman" w:eastAsia="Times New Roman" w:hAnsi="Times New Roman" w:cs="Times New Roman"/>
          <w:b/>
          <w:bCs/>
          <w:color w:val="auto"/>
          <w:sz w:val="28"/>
          <w:szCs w:val="28"/>
          <w:lang w:eastAsia="ru-RU"/>
        </w:rPr>
      </w:pPr>
    </w:p>
    <w:p w:rsidR="004C7481" w:rsidRPr="00AC3653" w:rsidRDefault="004C7481" w:rsidP="00AC3653">
      <w:pPr>
        <w:spacing w:before="100" w:beforeAutospacing="1" w:after="100" w:afterAutospacing="1" w:line="240" w:lineRule="auto"/>
        <w:jc w:val="both"/>
        <w:rPr>
          <w:rFonts w:ascii="Times New Roman" w:eastAsia="Times New Roman" w:hAnsi="Times New Roman" w:cs="Times New Roman"/>
          <w:b/>
          <w:bCs/>
          <w:color w:val="auto"/>
          <w:sz w:val="28"/>
          <w:szCs w:val="28"/>
          <w:lang w:eastAsia="ru-RU"/>
        </w:rPr>
      </w:pPr>
    </w:p>
    <w:p w:rsidR="004C7481" w:rsidRPr="00AC3653" w:rsidRDefault="004C7481" w:rsidP="00AC3653">
      <w:pPr>
        <w:spacing w:before="100" w:beforeAutospacing="1" w:after="100" w:afterAutospacing="1" w:line="240" w:lineRule="auto"/>
        <w:jc w:val="both"/>
        <w:rPr>
          <w:rFonts w:ascii="Times New Roman" w:eastAsia="Times New Roman" w:hAnsi="Times New Roman" w:cs="Times New Roman"/>
          <w:b/>
          <w:bCs/>
          <w:color w:val="auto"/>
          <w:sz w:val="28"/>
          <w:szCs w:val="28"/>
          <w:lang w:eastAsia="ru-RU"/>
        </w:rPr>
      </w:pPr>
    </w:p>
    <w:p w:rsidR="00DF02CF" w:rsidRPr="00AC3653" w:rsidRDefault="00DF02CF" w:rsidP="00AC3653">
      <w:pPr>
        <w:spacing w:line="240" w:lineRule="auto"/>
        <w:jc w:val="center"/>
        <w:rPr>
          <w:rFonts w:ascii="Times New Roman" w:hAnsi="Times New Roman" w:cs="Times New Roman"/>
          <w:b/>
          <w:iCs/>
          <w:sz w:val="28"/>
          <w:szCs w:val="28"/>
        </w:rPr>
      </w:pPr>
      <w:r w:rsidRPr="00AC3653">
        <w:rPr>
          <w:rFonts w:ascii="Times New Roman" w:hAnsi="Times New Roman" w:cs="Times New Roman"/>
          <w:b/>
          <w:iCs/>
          <w:sz w:val="28"/>
          <w:szCs w:val="28"/>
        </w:rPr>
        <w:t>ПРОГРАМА</w:t>
      </w:r>
    </w:p>
    <w:p w:rsidR="00DF02CF" w:rsidRPr="007F2CD9" w:rsidRDefault="00DF02CF" w:rsidP="00AC3653">
      <w:pPr>
        <w:spacing w:line="240" w:lineRule="auto"/>
        <w:jc w:val="center"/>
        <w:rPr>
          <w:rFonts w:ascii="Times New Roman" w:hAnsi="Times New Roman" w:cs="Times New Roman"/>
          <w:b/>
          <w:iCs/>
          <w:sz w:val="28"/>
          <w:szCs w:val="28"/>
        </w:rPr>
      </w:pPr>
      <w:r w:rsidRPr="00AC3653">
        <w:rPr>
          <w:rFonts w:ascii="Times New Roman" w:hAnsi="Times New Roman" w:cs="Times New Roman"/>
          <w:b/>
          <w:iCs/>
          <w:sz w:val="28"/>
          <w:szCs w:val="28"/>
        </w:rPr>
        <w:t>ФАХОВИХ ВИПРОБУВАНЬ</w:t>
      </w:r>
    </w:p>
    <w:p w:rsidR="00AC3653" w:rsidRPr="007F2CD9" w:rsidRDefault="00AC3653" w:rsidP="00AC3653">
      <w:pPr>
        <w:spacing w:line="240" w:lineRule="auto"/>
        <w:jc w:val="center"/>
        <w:rPr>
          <w:rFonts w:ascii="Times New Roman" w:hAnsi="Times New Roman" w:cs="Times New Roman"/>
          <w:b/>
          <w:iCs/>
          <w:sz w:val="28"/>
          <w:szCs w:val="28"/>
        </w:rPr>
      </w:pPr>
    </w:p>
    <w:p w:rsidR="00DF02CF" w:rsidRPr="00AC3653" w:rsidRDefault="00DF02CF" w:rsidP="00AC3653">
      <w:pPr>
        <w:spacing w:line="240" w:lineRule="auto"/>
        <w:jc w:val="center"/>
        <w:rPr>
          <w:rFonts w:ascii="Times New Roman" w:hAnsi="Times New Roman" w:cs="Times New Roman"/>
          <w:iCs/>
          <w:sz w:val="28"/>
          <w:szCs w:val="28"/>
        </w:rPr>
      </w:pPr>
      <w:r w:rsidRPr="00AC3653">
        <w:rPr>
          <w:rFonts w:ascii="Times New Roman" w:hAnsi="Times New Roman" w:cs="Times New Roman"/>
          <w:iCs/>
          <w:sz w:val="28"/>
          <w:szCs w:val="28"/>
        </w:rPr>
        <w:t xml:space="preserve">Освітній рівень </w:t>
      </w:r>
      <w:r w:rsidR="00633835">
        <w:rPr>
          <w:rFonts w:ascii="Times New Roman" w:hAnsi="Times New Roman" w:cs="Times New Roman"/>
          <w:b/>
          <w:iCs/>
          <w:sz w:val="28"/>
          <w:szCs w:val="28"/>
        </w:rPr>
        <w:t>«</w:t>
      </w:r>
      <w:r w:rsidR="00633835">
        <w:rPr>
          <w:rFonts w:ascii="Times New Roman" w:hAnsi="Times New Roman" w:cs="Times New Roman"/>
          <w:b/>
          <w:iCs/>
          <w:sz w:val="28"/>
          <w:szCs w:val="28"/>
          <w:lang w:val="uk-UA"/>
        </w:rPr>
        <w:t>М</w:t>
      </w:r>
      <w:r w:rsidRPr="00AC3653">
        <w:rPr>
          <w:rFonts w:ascii="Times New Roman" w:hAnsi="Times New Roman" w:cs="Times New Roman"/>
          <w:b/>
          <w:iCs/>
          <w:sz w:val="28"/>
          <w:szCs w:val="28"/>
        </w:rPr>
        <w:t>агістр»</w:t>
      </w:r>
    </w:p>
    <w:p w:rsidR="00DF02CF" w:rsidRPr="00AC3653" w:rsidRDefault="00DF02CF" w:rsidP="00AC3653">
      <w:pPr>
        <w:spacing w:line="240" w:lineRule="auto"/>
        <w:jc w:val="center"/>
        <w:rPr>
          <w:rFonts w:ascii="Times New Roman" w:hAnsi="Times New Roman" w:cs="Times New Roman"/>
          <w:iCs/>
          <w:sz w:val="28"/>
          <w:szCs w:val="28"/>
          <w:lang w:val="uk-UA"/>
        </w:rPr>
      </w:pPr>
      <w:r w:rsidRPr="00AC3653">
        <w:rPr>
          <w:rFonts w:ascii="Times New Roman" w:hAnsi="Times New Roman" w:cs="Times New Roman"/>
          <w:iCs/>
          <w:sz w:val="28"/>
          <w:szCs w:val="28"/>
        </w:rPr>
        <w:t>Галузь знань 01 Освіта / Педагогіка</w:t>
      </w:r>
    </w:p>
    <w:p w:rsidR="00F36758" w:rsidRPr="00AC3653" w:rsidRDefault="009E325F" w:rsidP="00AC3653">
      <w:pPr>
        <w:spacing w:before="100" w:beforeAutospacing="1" w:after="100" w:afterAutospacing="1" w:line="240" w:lineRule="auto"/>
        <w:jc w:val="center"/>
        <w:rPr>
          <w:rFonts w:ascii="Times New Roman" w:eastAsia="Times New Roman" w:hAnsi="Times New Roman" w:cs="Times New Roman"/>
          <w:color w:val="auto"/>
          <w:sz w:val="28"/>
          <w:szCs w:val="28"/>
          <w:lang w:eastAsia="ru-RU"/>
        </w:rPr>
      </w:pPr>
      <w:r w:rsidRPr="00AC3653">
        <w:rPr>
          <w:rFonts w:ascii="Times New Roman" w:eastAsia="Times New Roman" w:hAnsi="Times New Roman" w:cs="Times New Roman"/>
          <w:color w:val="auto"/>
          <w:sz w:val="28"/>
          <w:szCs w:val="28"/>
          <w:lang w:eastAsia="ru-RU"/>
        </w:rPr>
        <w:t>Спеціальність</w:t>
      </w:r>
      <w:r w:rsidR="00633835">
        <w:rPr>
          <w:rFonts w:ascii="Times New Roman" w:eastAsia="Times New Roman" w:hAnsi="Times New Roman" w:cs="Times New Roman"/>
          <w:color w:val="auto"/>
          <w:sz w:val="28"/>
          <w:szCs w:val="28"/>
          <w:lang w:val="uk-UA" w:eastAsia="ru-RU"/>
        </w:rPr>
        <w:t xml:space="preserve"> </w:t>
      </w:r>
      <w:r w:rsidR="00F36758" w:rsidRPr="00AC3653">
        <w:rPr>
          <w:rFonts w:ascii="Times New Roman" w:eastAsia="Times New Roman" w:hAnsi="Times New Roman" w:cs="Times New Roman"/>
          <w:color w:val="auto"/>
          <w:sz w:val="28"/>
          <w:szCs w:val="28"/>
          <w:lang w:eastAsia="ru-RU"/>
        </w:rPr>
        <w:t>01</w:t>
      </w:r>
      <w:r w:rsidRPr="00AC3653">
        <w:rPr>
          <w:rFonts w:ascii="Times New Roman" w:eastAsia="Times New Roman" w:hAnsi="Times New Roman" w:cs="Times New Roman"/>
          <w:color w:val="auto"/>
          <w:sz w:val="28"/>
          <w:szCs w:val="28"/>
          <w:lang w:eastAsia="ru-RU"/>
        </w:rPr>
        <w:t>6</w:t>
      </w:r>
      <w:r w:rsidR="00633835">
        <w:rPr>
          <w:rFonts w:ascii="Times New Roman" w:eastAsia="Times New Roman" w:hAnsi="Times New Roman" w:cs="Times New Roman"/>
          <w:color w:val="auto"/>
          <w:sz w:val="28"/>
          <w:szCs w:val="28"/>
          <w:lang w:val="uk-UA" w:eastAsia="ru-RU"/>
        </w:rPr>
        <w:t xml:space="preserve"> </w:t>
      </w:r>
      <w:r w:rsidRPr="00AC3653">
        <w:rPr>
          <w:rFonts w:ascii="Times New Roman" w:eastAsia="Times New Roman" w:hAnsi="Times New Roman" w:cs="Times New Roman"/>
          <w:color w:val="auto"/>
          <w:sz w:val="28"/>
          <w:szCs w:val="28"/>
          <w:lang w:eastAsia="ru-RU"/>
        </w:rPr>
        <w:t>C</w:t>
      </w:r>
      <w:r w:rsidRPr="00AC3653">
        <w:rPr>
          <w:rFonts w:ascii="Times New Roman" w:eastAsia="Times New Roman" w:hAnsi="Times New Roman" w:cs="Times New Roman"/>
          <w:color w:val="auto"/>
          <w:sz w:val="28"/>
          <w:szCs w:val="28"/>
          <w:lang w:val="uk-UA" w:eastAsia="ru-RU"/>
        </w:rPr>
        <w:t>пеціальна</w:t>
      </w:r>
      <w:r w:rsidR="00633835">
        <w:rPr>
          <w:rFonts w:ascii="Times New Roman" w:eastAsia="Times New Roman" w:hAnsi="Times New Roman" w:cs="Times New Roman"/>
          <w:color w:val="auto"/>
          <w:sz w:val="28"/>
          <w:szCs w:val="28"/>
          <w:lang w:val="uk-UA" w:eastAsia="ru-RU"/>
        </w:rPr>
        <w:t xml:space="preserve"> </w:t>
      </w:r>
      <w:r w:rsidR="00F36758" w:rsidRPr="00AC3653">
        <w:rPr>
          <w:rFonts w:ascii="Times New Roman" w:eastAsia="Times New Roman" w:hAnsi="Times New Roman" w:cs="Times New Roman"/>
          <w:color w:val="auto"/>
          <w:sz w:val="28"/>
          <w:szCs w:val="28"/>
          <w:lang w:eastAsia="ru-RU"/>
        </w:rPr>
        <w:t>освіта</w:t>
      </w:r>
    </w:p>
    <w:p w:rsidR="004C7481" w:rsidRPr="00AC3653" w:rsidRDefault="004C7481" w:rsidP="00AC3653">
      <w:pPr>
        <w:spacing w:before="100" w:beforeAutospacing="1" w:after="100" w:afterAutospacing="1" w:line="240" w:lineRule="auto"/>
        <w:jc w:val="both"/>
        <w:rPr>
          <w:rFonts w:ascii="Times New Roman" w:eastAsia="Times New Roman" w:hAnsi="Times New Roman" w:cs="Times New Roman"/>
          <w:color w:val="auto"/>
          <w:sz w:val="28"/>
          <w:szCs w:val="28"/>
          <w:lang w:eastAsia="ru-RU"/>
        </w:rPr>
      </w:pPr>
    </w:p>
    <w:p w:rsidR="004C7481" w:rsidRPr="00AC3653" w:rsidRDefault="004C7481" w:rsidP="00AC3653">
      <w:pPr>
        <w:spacing w:before="100" w:beforeAutospacing="1" w:after="100" w:afterAutospacing="1" w:line="240" w:lineRule="auto"/>
        <w:jc w:val="both"/>
        <w:rPr>
          <w:rFonts w:ascii="Times New Roman" w:eastAsia="Times New Roman" w:hAnsi="Times New Roman" w:cs="Times New Roman"/>
          <w:color w:val="auto"/>
          <w:sz w:val="28"/>
          <w:szCs w:val="28"/>
          <w:lang w:eastAsia="ru-RU"/>
        </w:rPr>
      </w:pPr>
    </w:p>
    <w:p w:rsidR="004C7481" w:rsidRPr="00AC3653" w:rsidRDefault="004C7481" w:rsidP="00AC3653">
      <w:pPr>
        <w:spacing w:before="100" w:beforeAutospacing="1" w:after="100" w:afterAutospacing="1" w:line="240" w:lineRule="auto"/>
        <w:jc w:val="both"/>
        <w:rPr>
          <w:rFonts w:ascii="Times New Roman" w:eastAsia="Times New Roman" w:hAnsi="Times New Roman" w:cs="Times New Roman"/>
          <w:color w:val="auto"/>
          <w:sz w:val="28"/>
          <w:szCs w:val="28"/>
          <w:lang w:eastAsia="ru-RU"/>
        </w:rPr>
      </w:pPr>
    </w:p>
    <w:p w:rsidR="004C7481" w:rsidRPr="00AC3653" w:rsidRDefault="004C7481" w:rsidP="00AC3653">
      <w:pPr>
        <w:spacing w:before="100" w:beforeAutospacing="1" w:after="100" w:afterAutospacing="1" w:line="240" w:lineRule="auto"/>
        <w:jc w:val="both"/>
        <w:rPr>
          <w:rFonts w:ascii="Times New Roman" w:eastAsia="Times New Roman" w:hAnsi="Times New Roman" w:cs="Times New Roman"/>
          <w:color w:val="auto"/>
          <w:sz w:val="28"/>
          <w:szCs w:val="28"/>
          <w:lang w:eastAsia="ru-RU"/>
        </w:rPr>
      </w:pPr>
    </w:p>
    <w:p w:rsidR="004C7481" w:rsidRPr="00AC3653" w:rsidRDefault="004C7481" w:rsidP="00AC3653">
      <w:pPr>
        <w:spacing w:before="100" w:beforeAutospacing="1" w:after="100" w:afterAutospacing="1" w:line="240" w:lineRule="auto"/>
        <w:jc w:val="both"/>
        <w:rPr>
          <w:rFonts w:ascii="Times New Roman" w:eastAsia="Times New Roman" w:hAnsi="Times New Roman" w:cs="Times New Roman"/>
          <w:color w:val="auto"/>
          <w:sz w:val="28"/>
          <w:szCs w:val="28"/>
          <w:lang w:eastAsia="ru-RU"/>
        </w:rPr>
      </w:pPr>
    </w:p>
    <w:p w:rsidR="00DF02CF" w:rsidRPr="00AC3653" w:rsidRDefault="00DF02CF" w:rsidP="00AC3653">
      <w:pPr>
        <w:spacing w:before="100" w:beforeAutospacing="1" w:after="100" w:afterAutospacing="1" w:line="240" w:lineRule="auto"/>
        <w:jc w:val="both"/>
        <w:rPr>
          <w:rFonts w:ascii="Times New Roman" w:eastAsia="Times New Roman" w:hAnsi="Times New Roman" w:cs="Times New Roman"/>
          <w:color w:val="auto"/>
          <w:sz w:val="28"/>
          <w:szCs w:val="28"/>
          <w:lang w:val="uk-UA" w:eastAsia="ru-RU"/>
        </w:rPr>
      </w:pPr>
    </w:p>
    <w:p w:rsidR="00DF02CF" w:rsidRPr="00AC3653" w:rsidRDefault="00DF02CF" w:rsidP="00AC3653">
      <w:pPr>
        <w:spacing w:before="100" w:beforeAutospacing="1" w:after="100" w:afterAutospacing="1" w:line="240" w:lineRule="auto"/>
        <w:jc w:val="both"/>
        <w:rPr>
          <w:rFonts w:ascii="Times New Roman" w:eastAsia="Times New Roman" w:hAnsi="Times New Roman" w:cs="Times New Roman"/>
          <w:color w:val="auto"/>
          <w:sz w:val="28"/>
          <w:szCs w:val="28"/>
          <w:lang w:val="uk-UA" w:eastAsia="ru-RU"/>
        </w:rPr>
      </w:pPr>
    </w:p>
    <w:p w:rsidR="00DF02CF" w:rsidRPr="00AC3653" w:rsidRDefault="00DF02CF" w:rsidP="00AC3653">
      <w:pPr>
        <w:spacing w:before="100" w:beforeAutospacing="1" w:after="100" w:afterAutospacing="1" w:line="240" w:lineRule="auto"/>
        <w:jc w:val="both"/>
        <w:rPr>
          <w:rFonts w:ascii="Times New Roman" w:eastAsia="Times New Roman" w:hAnsi="Times New Roman" w:cs="Times New Roman"/>
          <w:color w:val="auto"/>
          <w:sz w:val="28"/>
          <w:szCs w:val="28"/>
          <w:lang w:val="uk-UA" w:eastAsia="ru-RU"/>
        </w:rPr>
      </w:pPr>
    </w:p>
    <w:p w:rsidR="00DF02CF" w:rsidRPr="00AC3653" w:rsidRDefault="00DF02CF" w:rsidP="00AC3653">
      <w:pPr>
        <w:spacing w:before="100" w:beforeAutospacing="1" w:after="100" w:afterAutospacing="1" w:line="240" w:lineRule="auto"/>
        <w:jc w:val="both"/>
        <w:rPr>
          <w:rFonts w:ascii="Times New Roman" w:eastAsia="Times New Roman" w:hAnsi="Times New Roman" w:cs="Times New Roman"/>
          <w:color w:val="auto"/>
          <w:sz w:val="28"/>
          <w:szCs w:val="28"/>
          <w:lang w:val="uk-UA" w:eastAsia="ru-RU"/>
        </w:rPr>
      </w:pPr>
    </w:p>
    <w:p w:rsidR="00DF02CF" w:rsidRPr="00AC3653" w:rsidRDefault="00DF02CF" w:rsidP="00AC3653">
      <w:pPr>
        <w:spacing w:before="100" w:beforeAutospacing="1" w:after="100" w:afterAutospacing="1" w:line="240" w:lineRule="auto"/>
        <w:jc w:val="both"/>
        <w:rPr>
          <w:rFonts w:ascii="Times New Roman" w:eastAsia="Times New Roman" w:hAnsi="Times New Roman" w:cs="Times New Roman"/>
          <w:color w:val="auto"/>
          <w:sz w:val="28"/>
          <w:szCs w:val="28"/>
          <w:lang w:val="uk-UA" w:eastAsia="ru-RU"/>
        </w:rPr>
      </w:pPr>
    </w:p>
    <w:p w:rsidR="00AC3653" w:rsidRPr="00633835" w:rsidRDefault="00633835" w:rsidP="00AC3653">
      <w:pPr>
        <w:spacing w:before="100" w:beforeAutospacing="1" w:after="100" w:afterAutospacing="1"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Львів</w:t>
      </w:r>
      <w:r w:rsidR="00E276CF" w:rsidRPr="00633835">
        <w:rPr>
          <w:rFonts w:ascii="Times New Roman" w:eastAsia="Times New Roman" w:hAnsi="Times New Roman" w:cs="Times New Roman"/>
          <w:color w:val="auto"/>
          <w:sz w:val="28"/>
          <w:szCs w:val="28"/>
          <w:lang w:val="uk-UA" w:eastAsia="ru-RU"/>
        </w:rPr>
        <w:t xml:space="preserve"> 201</w:t>
      </w:r>
      <w:r w:rsidR="00E276CF" w:rsidRPr="00AC3653">
        <w:rPr>
          <w:rFonts w:ascii="Times New Roman" w:eastAsia="Times New Roman" w:hAnsi="Times New Roman" w:cs="Times New Roman"/>
          <w:color w:val="auto"/>
          <w:sz w:val="28"/>
          <w:szCs w:val="28"/>
          <w:lang w:val="uk-UA" w:eastAsia="ru-RU"/>
        </w:rPr>
        <w:t>8</w:t>
      </w:r>
      <w:r>
        <w:rPr>
          <w:rFonts w:ascii="Times New Roman" w:eastAsia="Times New Roman" w:hAnsi="Times New Roman" w:cs="Times New Roman"/>
          <w:color w:val="auto"/>
          <w:sz w:val="28"/>
          <w:szCs w:val="28"/>
          <w:lang w:val="uk-UA" w:eastAsia="ru-RU"/>
        </w:rPr>
        <w:t xml:space="preserve"> </w:t>
      </w:r>
    </w:p>
    <w:p w:rsidR="00705465" w:rsidRDefault="00705465" w:rsidP="00014872">
      <w:pPr>
        <w:spacing w:before="100" w:beforeAutospacing="1" w:after="100" w:afterAutospacing="1" w:line="240" w:lineRule="auto"/>
        <w:jc w:val="center"/>
        <w:rPr>
          <w:rFonts w:ascii="Times New Roman" w:eastAsia="Times New Roman" w:hAnsi="Times New Roman" w:cs="Times New Roman"/>
          <w:b/>
          <w:bCs/>
          <w:color w:val="auto"/>
          <w:sz w:val="28"/>
          <w:szCs w:val="28"/>
          <w:lang w:val="uk-UA" w:eastAsia="ru-RU"/>
        </w:rPr>
      </w:pPr>
    </w:p>
    <w:p w:rsidR="00014872" w:rsidRPr="00014872" w:rsidRDefault="00F36758" w:rsidP="00014872">
      <w:pPr>
        <w:spacing w:before="100" w:beforeAutospacing="1" w:after="100" w:afterAutospacing="1" w:line="240" w:lineRule="auto"/>
        <w:jc w:val="center"/>
        <w:rPr>
          <w:rFonts w:ascii="Times New Roman" w:eastAsia="Times New Roman" w:hAnsi="Times New Roman" w:cs="Times New Roman"/>
          <w:b/>
          <w:bCs/>
          <w:color w:val="auto"/>
          <w:sz w:val="28"/>
          <w:szCs w:val="28"/>
          <w:lang w:val="uk-UA" w:eastAsia="ru-RU"/>
        </w:rPr>
      </w:pPr>
      <w:r w:rsidRPr="00AC3653">
        <w:rPr>
          <w:rFonts w:ascii="Times New Roman" w:eastAsia="Times New Roman" w:hAnsi="Times New Roman" w:cs="Times New Roman"/>
          <w:b/>
          <w:bCs/>
          <w:color w:val="auto"/>
          <w:sz w:val="28"/>
          <w:szCs w:val="28"/>
          <w:lang w:val="uk-UA" w:eastAsia="ru-RU"/>
        </w:rPr>
        <w:t>ПОЯСНЮВАЛЬНА ЗАПИСКА</w:t>
      </w:r>
    </w:p>
    <w:p w:rsidR="004C7481" w:rsidRPr="00AC3653" w:rsidRDefault="00F36758" w:rsidP="00014872">
      <w:pPr>
        <w:spacing w:line="240" w:lineRule="auto"/>
        <w:ind w:firstLine="708"/>
        <w:jc w:val="both"/>
        <w:rPr>
          <w:rFonts w:ascii="Times New Roman" w:hAnsi="Times New Roman" w:cs="Times New Roman"/>
          <w:sz w:val="28"/>
          <w:szCs w:val="28"/>
          <w:lang w:val="uk-UA"/>
        </w:rPr>
      </w:pPr>
      <w:r w:rsidRPr="00AC3653">
        <w:rPr>
          <w:rFonts w:ascii="Times New Roman" w:eastAsia="Times New Roman" w:hAnsi="Times New Roman" w:cs="Times New Roman"/>
          <w:color w:val="auto"/>
          <w:sz w:val="28"/>
          <w:szCs w:val="28"/>
          <w:lang w:val="uk-UA" w:eastAsia="ru-RU"/>
        </w:rPr>
        <w:t>Програма фахових вступних випробувань об’єднує основні положення з нормативних дисциплін, визначених стандартом підготовки студентів за освітньо-кваліфікаційним рівнем ба</w:t>
      </w:r>
      <w:r w:rsidR="009E325F" w:rsidRPr="00AC3653">
        <w:rPr>
          <w:rFonts w:ascii="Times New Roman" w:eastAsia="Times New Roman" w:hAnsi="Times New Roman" w:cs="Times New Roman"/>
          <w:color w:val="auto"/>
          <w:sz w:val="28"/>
          <w:szCs w:val="28"/>
          <w:lang w:val="uk-UA" w:eastAsia="ru-RU"/>
        </w:rPr>
        <w:t>к</w:t>
      </w:r>
      <w:r w:rsidR="00014872">
        <w:rPr>
          <w:rFonts w:ascii="Times New Roman" w:eastAsia="Times New Roman" w:hAnsi="Times New Roman" w:cs="Times New Roman"/>
          <w:color w:val="auto"/>
          <w:sz w:val="28"/>
          <w:szCs w:val="28"/>
          <w:lang w:val="uk-UA" w:eastAsia="ru-RU"/>
        </w:rPr>
        <w:t>алавр напряму підготовки 6.010105 – Корекційна освіта</w:t>
      </w:r>
      <w:r w:rsidRPr="00AC3653">
        <w:rPr>
          <w:rFonts w:ascii="Times New Roman" w:eastAsia="Times New Roman" w:hAnsi="Times New Roman" w:cs="Times New Roman"/>
          <w:color w:val="auto"/>
          <w:sz w:val="28"/>
          <w:szCs w:val="28"/>
          <w:lang w:val="uk-UA" w:eastAsia="ru-RU"/>
        </w:rPr>
        <w:t xml:space="preserve">. Базові дисципліни, що складають основу тестувань – </w:t>
      </w:r>
      <w:r w:rsidR="009E325F" w:rsidRPr="00AC3653">
        <w:rPr>
          <w:rFonts w:ascii="Times New Roman" w:eastAsia="Times New Roman" w:hAnsi="Times New Roman" w:cs="Times New Roman"/>
          <w:color w:val="auto"/>
          <w:sz w:val="28"/>
          <w:szCs w:val="28"/>
          <w:lang w:val="uk-UA" w:eastAsia="ru-RU"/>
        </w:rPr>
        <w:t xml:space="preserve">спеціальна </w:t>
      </w:r>
      <w:r w:rsidR="00D22645" w:rsidRPr="00AC3653">
        <w:rPr>
          <w:rFonts w:ascii="Times New Roman" w:eastAsia="Times New Roman" w:hAnsi="Times New Roman" w:cs="Times New Roman"/>
          <w:color w:val="auto"/>
          <w:sz w:val="28"/>
          <w:szCs w:val="28"/>
          <w:lang w:val="uk-UA" w:eastAsia="ru-RU"/>
        </w:rPr>
        <w:t>педагогіка(логопед</w:t>
      </w:r>
      <w:r w:rsidR="00E276CF" w:rsidRPr="00AC3653">
        <w:rPr>
          <w:rFonts w:ascii="Times New Roman" w:eastAsia="Times New Roman" w:hAnsi="Times New Roman" w:cs="Times New Roman"/>
          <w:color w:val="auto"/>
          <w:sz w:val="28"/>
          <w:szCs w:val="28"/>
          <w:lang w:val="uk-UA" w:eastAsia="ru-RU"/>
        </w:rPr>
        <w:t xml:space="preserve">ія, корекційна психопедагогіка, </w:t>
      </w:r>
      <w:r w:rsidR="00D22645" w:rsidRPr="00AC3653">
        <w:rPr>
          <w:rFonts w:ascii="Times New Roman" w:eastAsia="Times New Roman" w:hAnsi="Times New Roman" w:cs="Times New Roman"/>
          <w:color w:val="auto"/>
          <w:sz w:val="28"/>
          <w:szCs w:val="28"/>
          <w:lang w:val="uk-UA" w:eastAsia="ru-RU"/>
        </w:rPr>
        <w:t>тифлопедагогіка, сурдопедагогіка),</w:t>
      </w:r>
      <w:r w:rsidR="00E276CF" w:rsidRPr="00AC3653">
        <w:rPr>
          <w:rFonts w:ascii="Times New Roman" w:eastAsia="Times New Roman" w:hAnsi="Times New Roman" w:cs="Times New Roman"/>
          <w:color w:val="auto"/>
          <w:sz w:val="28"/>
          <w:szCs w:val="28"/>
          <w:lang w:val="uk-UA" w:eastAsia="ru-RU"/>
        </w:rPr>
        <w:t xml:space="preserve"> історія спеціальної педагогіки,</w:t>
      </w:r>
      <w:r w:rsidR="00E276CF" w:rsidRPr="00AC3653">
        <w:rPr>
          <w:rFonts w:ascii="Times New Roman" w:hAnsi="Times New Roman" w:cs="Times New Roman"/>
          <w:sz w:val="28"/>
          <w:szCs w:val="28"/>
          <w:lang w:val="uk-UA"/>
        </w:rPr>
        <w:t xml:space="preserve">українська мова за професійним спрямуванням, </w:t>
      </w:r>
      <w:r w:rsidR="009E325F" w:rsidRPr="00AC3653">
        <w:rPr>
          <w:rFonts w:ascii="Times New Roman" w:eastAsia="Times New Roman" w:hAnsi="Times New Roman" w:cs="Times New Roman"/>
          <w:color w:val="auto"/>
          <w:sz w:val="28"/>
          <w:szCs w:val="28"/>
          <w:lang w:val="uk-UA" w:eastAsia="ru-RU"/>
        </w:rPr>
        <w:t xml:space="preserve">спецметодика </w:t>
      </w:r>
      <w:r w:rsidR="00E276CF" w:rsidRPr="00AC3653">
        <w:rPr>
          <w:rFonts w:ascii="Times New Roman" w:eastAsia="Times New Roman" w:hAnsi="Times New Roman" w:cs="Times New Roman"/>
          <w:color w:val="auto"/>
          <w:sz w:val="28"/>
          <w:szCs w:val="28"/>
          <w:lang w:val="uk-UA" w:eastAsia="ru-RU"/>
        </w:rPr>
        <w:t>початкового навчання</w:t>
      </w:r>
      <w:r w:rsidR="009E325F" w:rsidRPr="00AC3653">
        <w:rPr>
          <w:rFonts w:ascii="Times New Roman" w:eastAsia="Times New Roman" w:hAnsi="Times New Roman" w:cs="Times New Roman"/>
          <w:color w:val="auto"/>
          <w:sz w:val="28"/>
          <w:szCs w:val="28"/>
          <w:lang w:val="uk-UA" w:eastAsia="ru-RU"/>
        </w:rPr>
        <w:t xml:space="preserve"> мови та розвитку зв’</w:t>
      </w:r>
      <w:r w:rsidR="00D22645" w:rsidRPr="00AC3653">
        <w:rPr>
          <w:rFonts w:ascii="Times New Roman" w:eastAsia="Times New Roman" w:hAnsi="Times New Roman" w:cs="Times New Roman"/>
          <w:color w:val="auto"/>
          <w:sz w:val="28"/>
          <w:szCs w:val="28"/>
          <w:lang w:val="uk-UA" w:eastAsia="ru-RU"/>
        </w:rPr>
        <w:t xml:space="preserve">язного мовлення, спецметодика викладання математики, </w:t>
      </w:r>
      <w:r w:rsidR="009E325F" w:rsidRPr="00AC3653">
        <w:rPr>
          <w:rFonts w:ascii="Times New Roman" w:eastAsia="Times New Roman" w:hAnsi="Times New Roman" w:cs="Times New Roman"/>
          <w:color w:val="auto"/>
          <w:sz w:val="28"/>
          <w:szCs w:val="28"/>
          <w:lang w:val="uk-UA" w:eastAsia="ru-RU"/>
        </w:rPr>
        <w:t>спеціальна психологія</w:t>
      </w:r>
      <w:r w:rsidR="00E276CF" w:rsidRPr="00AC3653">
        <w:rPr>
          <w:rFonts w:ascii="Times New Roman" w:eastAsia="Times New Roman" w:hAnsi="Times New Roman" w:cs="Times New Roman"/>
          <w:color w:val="auto"/>
          <w:sz w:val="28"/>
          <w:szCs w:val="28"/>
          <w:lang w:val="uk-UA" w:eastAsia="ru-RU"/>
        </w:rPr>
        <w:t>, інклюзивна освіта</w:t>
      </w:r>
      <w:r w:rsidR="004C7481" w:rsidRPr="00AC3653">
        <w:rPr>
          <w:rFonts w:ascii="Times New Roman" w:eastAsia="Times New Roman" w:hAnsi="Times New Roman" w:cs="Times New Roman"/>
          <w:color w:val="auto"/>
          <w:sz w:val="28"/>
          <w:szCs w:val="28"/>
          <w:lang w:val="uk-UA" w:eastAsia="ru-RU"/>
        </w:rPr>
        <w:t>.</w:t>
      </w:r>
    </w:p>
    <w:p w:rsidR="00D22645" w:rsidRPr="00AC3653" w:rsidRDefault="00F36758" w:rsidP="00014872">
      <w:pPr>
        <w:spacing w:line="240" w:lineRule="auto"/>
        <w:ind w:firstLine="708"/>
        <w:jc w:val="both"/>
        <w:rPr>
          <w:rFonts w:ascii="Times New Roman" w:hAnsi="Times New Roman" w:cs="Times New Roman"/>
          <w:sz w:val="28"/>
          <w:szCs w:val="28"/>
          <w:lang w:val="uk-UA"/>
        </w:rPr>
      </w:pPr>
      <w:r w:rsidRPr="00AC3653">
        <w:rPr>
          <w:rFonts w:ascii="Times New Roman" w:eastAsia="Times New Roman" w:hAnsi="Times New Roman" w:cs="Times New Roman"/>
          <w:color w:val="auto"/>
          <w:sz w:val="28"/>
          <w:szCs w:val="28"/>
          <w:lang w:val="uk-UA" w:eastAsia="ru-RU"/>
        </w:rPr>
        <w:t xml:space="preserve">Вступне фахове випробування з </w:t>
      </w:r>
      <w:r w:rsidR="009E325F" w:rsidRPr="00AC3653">
        <w:rPr>
          <w:rFonts w:ascii="Times New Roman" w:eastAsia="Times New Roman" w:hAnsi="Times New Roman" w:cs="Times New Roman"/>
          <w:color w:val="auto"/>
          <w:sz w:val="28"/>
          <w:szCs w:val="28"/>
          <w:lang w:val="uk-UA" w:eastAsia="ru-RU"/>
        </w:rPr>
        <w:t xml:space="preserve">спеціальної </w:t>
      </w:r>
      <w:r w:rsidRPr="00AC3653">
        <w:rPr>
          <w:rFonts w:ascii="Times New Roman" w:eastAsia="Times New Roman" w:hAnsi="Times New Roman" w:cs="Times New Roman"/>
          <w:color w:val="auto"/>
          <w:sz w:val="28"/>
          <w:szCs w:val="28"/>
          <w:lang w:val="uk-UA" w:eastAsia="ru-RU"/>
        </w:rPr>
        <w:t xml:space="preserve">педагогіки і </w:t>
      </w:r>
      <w:r w:rsidR="009E325F" w:rsidRPr="00AC3653">
        <w:rPr>
          <w:rFonts w:ascii="Times New Roman" w:eastAsia="Times New Roman" w:hAnsi="Times New Roman" w:cs="Times New Roman"/>
          <w:color w:val="auto"/>
          <w:sz w:val="28"/>
          <w:szCs w:val="28"/>
          <w:lang w:val="uk-UA" w:eastAsia="ru-RU"/>
        </w:rPr>
        <w:t>спеціальної психології</w:t>
      </w:r>
      <w:r w:rsidRPr="00AC3653">
        <w:rPr>
          <w:rFonts w:ascii="Times New Roman" w:eastAsia="Times New Roman" w:hAnsi="Times New Roman" w:cs="Times New Roman"/>
          <w:color w:val="auto"/>
          <w:sz w:val="28"/>
          <w:szCs w:val="28"/>
          <w:lang w:val="uk-UA" w:eastAsia="ru-RU"/>
        </w:rPr>
        <w:t>передбачає визначення рівня знань та умінь абітурієнтів, що здобули освітньо-кваліфікаційний рівень «бакалавр»</w:t>
      </w:r>
      <w:r w:rsidR="00014872">
        <w:rPr>
          <w:rFonts w:ascii="Times New Roman" w:eastAsia="Times New Roman" w:hAnsi="Times New Roman" w:cs="Times New Roman"/>
          <w:color w:val="auto"/>
          <w:sz w:val="28"/>
          <w:szCs w:val="28"/>
          <w:lang w:val="uk-UA" w:eastAsia="ru-RU"/>
        </w:rPr>
        <w:t xml:space="preserve"> або «спеціаліст»,</w:t>
      </w:r>
      <w:r w:rsidRPr="00AC3653">
        <w:rPr>
          <w:rFonts w:ascii="Times New Roman" w:eastAsia="Times New Roman" w:hAnsi="Times New Roman" w:cs="Times New Roman"/>
          <w:color w:val="auto"/>
          <w:sz w:val="28"/>
          <w:szCs w:val="28"/>
          <w:lang w:val="uk-UA" w:eastAsia="ru-RU"/>
        </w:rPr>
        <w:t xml:space="preserve"> та бажають здобути освіту за</w:t>
      </w:r>
      <w:r w:rsidR="00014872">
        <w:rPr>
          <w:rFonts w:ascii="Times New Roman" w:eastAsia="Times New Roman" w:hAnsi="Times New Roman" w:cs="Times New Roman"/>
          <w:color w:val="auto"/>
          <w:sz w:val="28"/>
          <w:szCs w:val="28"/>
          <w:lang w:val="uk-UA" w:eastAsia="ru-RU"/>
        </w:rPr>
        <w:t xml:space="preserve"> освітнім ступенем</w:t>
      </w:r>
      <w:r w:rsidRPr="00AC3653">
        <w:rPr>
          <w:rFonts w:ascii="Times New Roman" w:eastAsia="Times New Roman" w:hAnsi="Times New Roman" w:cs="Times New Roman"/>
          <w:color w:val="auto"/>
          <w:sz w:val="28"/>
          <w:szCs w:val="28"/>
          <w:lang w:val="uk-UA" w:eastAsia="ru-RU"/>
        </w:rPr>
        <w:t xml:space="preserve"> «магістр». </w:t>
      </w:r>
    </w:p>
    <w:p w:rsidR="001015D6" w:rsidRPr="00AC3653" w:rsidRDefault="00F36758" w:rsidP="00014872">
      <w:pPr>
        <w:spacing w:before="100" w:beforeAutospacing="1" w:after="100" w:afterAutospacing="1" w:line="240" w:lineRule="auto"/>
        <w:ind w:firstLine="708"/>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color w:val="auto"/>
          <w:sz w:val="28"/>
          <w:szCs w:val="28"/>
          <w:lang w:val="uk-UA" w:eastAsia="ru-RU"/>
        </w:rPr>
        <w:t>Мета фахового випробування – визначити глибину знань з педагогічних</w:t>
      </w:r>
      <w:r w:rsidR="00916C0F" w:rsidRPr="00AC3653">
        <w:rPr>
          <w:rFonts w:ascii="Times New Roman" w:eastAsia="Times New Roman" w:hAnsi="Times New Roman" w:cs="Times New Roman"/>
          <w:color w:val="auto"/>
          <w:sz w:val="28"/>
          <w:szCs w:val="28"/>
          <w:lang w:val="uk-UA" w:eastAsia="ru-RU"/>
        </w:rPr>
        <w:t>, психологічних</w:t>
      </w:r>
      <w:r w:rsidRPr="00AC3653">
        <w:rPr>
          <w:rFonts w:ascii="Times New Roman" w:eastAsia="Times New Roman" w:hAnsi="Times New Roman" w:cs="Times New Roman"/>
          <w:color w:val="auto"/>
          <w:sz w:val="28"/>
          <w:szCs w:val="28"/>
          <w:lang w:val="uk-UA" w:eastAsia="ru-RU"/>
        </w:rPr>
        <w:t xml:space="preserve"> і методичних дисциплін, професійні уміння та навички в обсязі освітньо-кв</w:t>
      </w:r>
      <w:r w:rsidR="00530C49" w:rsidRPr="00AC3653">
        <w:rPr>
          <w:rFonts w:ascii="Times New Roman" w:eastAsia="Times New Roman" w:hAnsi="Times New Roman" w:cs="Times New Roman"/>
          <w:color w:val="auto"/>
          <w:sz w:val="28"/>
          <w:szCs w:val="28"/>
          <w:lang w:val="uk-UA" w:eastAsia="ru-RU"/>
        </w:rPr>
        <w:t>аліфікаційного рівня «бакалавр»</w:t>
      </w:r>
      <w:r w:rsidR="00014872">
        <w:rPr>
          <w:rFonts w:ascii="Times New Roman" w:eastAsia="Times New Roman" w:hAnsi="Times New Roman" w:cs="Times New Roman"/>
          <w:color w:val="auto"/>
          <w:sz w:val="28"/>
          <w:szCs w:val="28"/>
          <w:lang w:val="uk-UA" w:eastAsia="ru-RU"/>
        </w:rPr>
        <w:t xml:space="preserve"> або «спеціаліст».</w:t>
      </w:r>
    </w:p>
    <w:p w:rsidR="00DF02CF" w:rsidRPr="00AC3653" w:rsidRDefault="00F36758" w:rsidP="00014872">
      <w:pPr>
        <w:spacing w:before="100" w:beforeAutospacing="1" w:after="100" w:afterAutospacing="1" w:line="240" w:lineRule="auto"/>
        <w:ind w:firstLine="708"/>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color w:val="auto"/>
          <w:sz w:val="28"/>
          <w:szCs w:val="28"/>
          <w:lang w:eastAsia="ru-RU"/>
        </w:rPr>
        <w:t>Вступне</w:t>
      </w:r>
      <w:r w:rsidR="00633835">
        <w:rPr>
          <w:rFonts w:ascii="Times New Roman" w:eastAsia="Times New Roman" w:hAnsi="Times New Roman" w:cs="Times New Roman"/>
          <w:color w:val="auto"/>
          <w:sz w:val="28"/>
          <w:szCs w:val="28"/>
          <w:lang w:val="uk-UA" w:eastAsia="ru-RU"/>
        </w:rPr>
        <w:t xml:space="preserve"> </w:t>
      </w:r>
      <w:r w:rsidRPr="00AC3653">
        <w:rPr>
          <w:rFonts w:ascii="Times New Roman" w:eastAsia="Times New Roman" w:hAnsi="Times New Roman" w:cs="Times New Roman"/>
          <w:color w:val="auto"/>
          <w:sz w:val="28"/>
          <w:szCs w:val="28"/>
          <w:lang w:eastAsia="ru-RU"/>
        </w:rPr>
        <w:t>фахове</w:t>
      </w:r>
      <w:r w:rsidR="00633835">
        <w:rPr>
          <w:rFonts w:ascii="Times New Roman" w:eastAsia="Times New Roman" w:hAnsi="Times New Roman" w:cs="Times New Roman"/>
          <w:color w:val="auto"/>
          <w:sz w:val="28"/>
          <w:szCs w:val="28"/>
          <w:lang w:val="uk-UA" w:eastAsia="ru-RU"/>
        </w:rPr>
        <w:t xml:space="preserve"> </w:t>
      </w:r>
      <w:r w:rsidRPr="00AC3653">
        <w:rPr>
          <w:rFonts w:ascii="Times New Roman" w:eastAsia="Times New Roman" w:hAnsi="Times New Roman" w:cs="Times New Roman"/>
          <w:color w:val="auto"/>
          <w:sz w:val="28"/>
          <w:szCs w:val="28"/>
          <w:lang w:eastAsia="ru-RU"/>
        </w:rPr>
        <w:t>випробування проводиться у вигляді письмових тестових завд</w:t>
      </w:r>
      <w:r w:rsidR="00530C49" w:rsidRPr="00AC3653">
        <w:rPr>
          <w:rFonts w:ascii="Times New Roman" w:eastAsia="Times New Roman" w:hAnsi="Times New Roman" w:cs="Times New Roman"/>
          <w:color w:val="auto"/>
          <w:sz w:val="28"/>
          <w:szCs w:val="28"/>
          <w:lang w:eastAsia="ru-RU"/>
        </w:rPr>
        <w:t>ань</w:t>
      </w:r>
      <w:r w:rsidRPr="00AC3653">
        <w:rPr>
          <w:rFonts w:ascii="Times New Roman" w:eastAsia="Times New Roman" w:hAnsi="Times New Roman" w:cs="Times New Roman"/>
          <w:color w:val="auto"/>
          <w:sz w:val="28"/>
          <w:szCs w:val="28"/>
          <w:lang w:eastAsia="ru-RU"/>
        </w:rPr>
        <w:t>.</w:t>
      </w:r>
    </w:p>
    <w:p w:rsidR="00014872" w:rsidRDefault="00316844" w:rsidP="00633835">
      <w:pPr>
        <w:spacing w:after="0" w:line="240" w:lineRule="auto"/>
        <w:ind w:firstLine="709"/>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color w:val="auto"/>
          <w:sz w:val="28"/>
          <w:szCs w:val="28"/>
          <w:lang w:val="uk-UA" w:eastAsia="ru-RU"/>
        </w:rPr>
        <w:t>Програма</w:t>
      </w:r>
      <w:r w:rsidR="00633835">
        <w:rPr>
          <w:rFonts w:ascii="Times New Roman" w:eastAsia="Times New Roman" w:hAnsi="Times New Roman" w:cs="Times New Roman"/>
          <w:color w:val="auto"/>
          <w:sz w:val="28"/>
          <w:szCs w:val="28"/>
          <w:lang w:val="uk-UA" w:eastAsia="ru-RU"/>
        </w:rPr>
        <w:t xml:space="preserve"> </w:t>
      </w:r>
      <w:r w:rsidRPr="00AC3653">
        <w:rPr>
          <w:rFonts w:ascii="Times New Roman" w:eastAsia="Times New Roman" w:hAnsi="Times New Roman" w:cs="Times New Roman"/>
          <w:color w:val="auto"/>
          <w:sz w:val="28"/>
          <w:szCs w:val="28"/>
          <w:lang w:val="uk-UA" w:eastAsia="ru-RU"/>
        </w:rPr>
        <w:t xml:space="preserve">складається з </w:t>
      </w:r>
      <w:r w:rsidR="00E07D47" w:rsidRPr="00AC3653">
        <w:rPr>
          <w:rFonts w:ascii="Times New Roman" w:eastAsia="Times New Roman" w:hAnsi="Times New Roman" w:cs="Times New Roman"/>
          <w:color w:val="auto"/>
          <w:sz w:val="28"/>
          <w:szCs w:val="28"/>
          <w:lang w:val="uk-UA" w:eastAsia="ru-RU"/>
        </w:rPr>
        <w:t xml:space="preserve">10 </w:t>
      </w:r>
      <w:r w:rsidR="00530C49" w:rsidRPr="00AC3653">
        <w:rPr>
          <w:rFonts w:ascii="Times New Roman" w:eastAsia="Times New Roman" w:hAnsi="Times New Roman" w:cs="Times New Roman"/>
          <w:color w:val="auto"/>
          <w:sz w:val="28"/>
          <w:szCs w:val="28"/>
          <w:lang w:val="uk-UA" w:eastAsia="ru-RU"/>
        </w:rPr>
        <w:t>розділів</w:t>
      </w:r>
      <w:r w:rsidR="00D22645" w:rsidRPr="00AC3653">
        <w:rPr>
          <w:rFonts w:ascii="Times New Roman" w:eastAsia="Times New Roman" w:hAnsi="Times New Roman" w:cs="Times New Roman"/>
          <w:color w:val="auto"/>
          <w:sz w:val="28"/>
          <w:szCs w:val="28"/>
          <w:lang w:val="uk-UA" w:eastAsia="ru-RU"/>
        </w:rPr>
        <w:t>. Всього</w:t>
      </w:r>
      <w:r w:rsidR="00633835">
        <w:rPr>
          <w:rFonts w:ascii="Times New Roman" w:eastAsia="Times New Roman" w:hAnsi="Times New Roman" w:cs="Times New Roman"/>
          <w:color w:val="auto"/>
          <w:sz w:val="28"/>
          <w:szCs w:val="28"/>
          <w:lang w:val="uk-UA" w:eastAsia="ru-RU"/>
        </w:rPr>
        <w:t xml:space="preserve"> </w:t>
      </w:r>
      <w:r w:rsidR="00D22645" w:rsidRPr="00AC3653">
        <w:rPr>
          <w:rFonts w:ascii="Times New Roman" w:eastAsia="Times New Roman" w:hAnsi="Times New Roman" w:cs="Times New Roman"/>
          <w:color w:val="auto"/>
          <w:sz w:val="28"/>
          <w:szCs w:val="28"/>
          <w:lang w:val="uk-UA" w:eastAsia="ru-RU"/>
        </w:rPr>
        <w:t>5000</w:t>
      </w:r>
      <w:r w:rsidR="00633835">
        <w:rPr>
          <w:rFonts w:ascii="Times New Roman" w:eastAsia="Times New Roman" w:hAnsi="Times New Roman" w:cs="Times New Roman"/>
          <w:color w:val="auto"/>
          <w:sz w:val="28"/>
          <w:szCs w:val="28"/>
          <w:lang w:val="uk-UA" w:eastAsia="ru-RU"/>
        </w:rPr>
        <w:t xml:space="preserve"> </w:t>
      </w:r>
      <w:r w:rsidR="00904EE9" w:rsidRPr="00AC3653">
        <w:rPr>
          <w:rFonts w:ascii="Times New Roman" w:eastAsia="Times New Roman" w:hAnsi="Times New Roman" w:cs="Times New Roman"/>
          <w:color w:val="auto"/>
          <w:sz w:val="28"/>
          <w:szCs w:val="28"/>
          <w:lang w:val="uk-UA" w:eastAsia="ru-RU"/>
        </w:rPr>
        <w:t>тестових</w:t>
      </w:r>
      <w:r w:rsidR="00633835">
        <w:rPr>
          <w:rFonts w:ascii="Times New Roman" w:eastAsia="Times New Roman" w:hAnsi="Times New Roman" w:cs="Times New Roman"/>
          <w:color w:val="auto"/>
          <w:sz w:val="28"/>
          <w:szCs w:val="28"/>
          <w:lang w:val="uk-UA" w:eastAsia="ru-RU"/>
        </w:rPr>
        <w:t xml:space="preserve"> </w:t>
      </w:r>
      <w:r w:rsidR="00904EE9" w:rsidRPr="00AC3653">
        <w:rPr>
          <w:rFonts w:ascii="Times New Roman" w:eastAsia="Times New Roman" w:hAnsi="Times New Roman" w:cs="Times New Roman"/>
          <w:color w:val="auto"/>
          <w:sz w:val="28"/>
          <w:szCs w:val="28"/>
          <w:lang w:val="uk-UA" w:eastAsia="ru-RU"/>
        </w:rPr>
        <w:t xml:space="preserve">завдань: </w:t>
      </w:r>
    </w:p>
    <w:p w:rsidR="00014872" w:rsidRDefault="00530C49" w:rsidP="00633835">
      <w:pPr>
        <w:spacing w:after="0" w:line="240" w:lineRule="auto"/>
        <w:ind w:firstLine="709"/>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b/>
          <w:color w:val="auto"/>
          <w:sz w:val="28"/>
          <w:szCs w:val="28"/>
          <w:lang w:val="uk-UA" w:eastAsia="ru-RU"/>
        </w:rPr>
        <w:t>Р</w:t>
      </w:r>
      <w:r w:rsidR="00E82138" w:rsidRPr="00AC3653">
        <w:rPr>
          <w:rFonts w:ascii="Times New Roman" w:eastAsia="Times New Roman" w:hAnsi="Times New Roman" w:cs="Times New Roman"/>
          <w:b/>
          <w:color w:val="auto"/>
          <w:sz w:val="28"/>
          <w:szCs w:val="28"/>
          <w:lang w:val="uk-UA" w:eastAsia="ru-RU"/>
        </w:rPr>
        <w:t>озділ 1</w:t>
      </w:r>
      <w:r w:rsidR="00E82138" w:rsidRPr="00AC3653">
        <w:rPr>
          <w:rFonts w:ascii="Times New Roman" w:eastAsia="Times New Roman" w:hAnsi="Times New Roman" w:cs="Times New Roman"/>
          <w:color w:val="auto"/>
          <w:sz w:val="28"/>
          <w:szCs w:val="28"/>
          <w:lang w:val="uk-UA" w:eastAsia="ru-RU"/>
        </w:rPr>
        <w:t xml:space="preserve"> – спеціальна</w:t>
      </w:r>
      <w:r w:rsidR="00633835">
        <w:rPr>
          <w:rFonts w:ascii="Times New Roman" w:eastAsia="Times New Roman" w:hAnsi="Times New Roman" w:cs="Times New Roman"/>
          <w:color w:val="auto"/>
          <w:sz w:val="28"/>
          <w:szCs w:val="28"/>
          <w:lang w:val="uk-UA" w:eastAsia="ru-RU"/>
        </w:rPr>
        <w:t xml:space="preserve"> </w:t>
      </w:r>
      <w:r w:rsidR="0053749E" w:rsidRPr="00AC3653">
        <w:rPr>
          <w:rFonts w:ascii="Times New Roman" w:eastAsia="Times New Roman" w:hAnsi="Times New Roman" w:cs="Times New Roman"/>
          <w:color w:val="auto"/>
          <w:sz w:val="28"/>
          <w:szCs w:val="28"/>
          <w:lang w:val="uk-UA" w:eastAsia="ru-RU"/>
        </w:rPr>
        <w:t>педагогіка</w:t>
      </w:r>
      <w:r w:rsidR="00904EE9" w:rsidRPr="00AC3653">
        <w:rPr>
          <w:rFonts w:ascii="Times New Roman" w:eastAsia="Times New Roman" w:hAnsi="Times New Roman" w:cs="Times New Roman"/>
          <w:color w:val="auto"/>
          <w:sz w:val="28"/>
          <w:szCs w:val="28"/>
          <w:lang w:val="uk-UA" w:eastAsia="ru-RU"/>
        </w:rPr>
        <w:t xml:space="preserve"> з історією</w:t>
      </w:r>
      <w:r w:rsidRPr="00AC3653">
        <w:rPr>
          <w:rFonts w:ascii="Times New Roman" w:eastAsia="Times New Roman" w:hAnsi="Times New Roman" w:cs="Times New Roman"/>
          <w:color w:val="auto"/>
          <w:sz w:val="28"/>
          <w:szCs w:val="28"/>
          <w:lang w:val="uk-UA" w:eastAsia="ru-RU"/>
        </w:rPr>
        <w:t xml:space="preserve">. </w:t>
      </w:r>
    </w:p>
    <w:p w:rsidR="00014872" w:rsidRDefault="00530C49" w:rsidP="00633835">
      <w:pPr>
        <w:spacing w:after="0" w:line="240" w:lineRule="auto"/>
        <w:ind w:firstLine="709"/>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b/>
          <w:color w:val="auto"/>
          <w:sz w:val="28"/>
          <w:szCs w:val="28"/>
          <w:lang w:val="uk-UA" w:eastAsia="ru-RU"/>
        </w:rPr>
        <w:t>Розділ 2</w:t>
      </w:r>
      <w:r w:rsidRPr="00AC3653">
        <w:rPr>
          <w:rFonts w:ascii="Times New Roman" w:eastAsia="Times New Roman" w:hAnsi="Times New Roman" w:cs="Times New Roman"/>
          <w:color w:val="auto"/>
          <w:sz w:val="28"/>
          <w:szCs w:val="28"/>
          <w:lang w:val="uk-UA" w:eastAsia="ru-RU"/>
        </w:rPr>
        <w:t xml:space="preserve"> – дидактика спеціальної освіти. </w:t>
      </w:r>
    </w:p>
    <w:p w:rsidR="00014872" w:rsidRDefault="00530C49" w:rsidP="00633835">
      <w:pPr>
        <w:spacing w:after="0" w:line="240" w:lineRule="auto"/>
        <w:ind w:firstLine="709"/>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b/>
          <w:color w:val="auto"/>
          <w:sz w:val="28"/>
          <w:szCs w:val="28"/>
          <w:lang w:val="uk-UA" w:eastAsia="ru-RU"/>
        </w:rPr>
        <w:t>Розділ 3</w:t>
      </w:r>
      <w:r w:rsidRPr="00AC3653">
        <w:rPr>
          <w:rFonts w:ascii="Times New Roman" w:eastAsia="Times New Roman" w:hAnsi="Times New Roman" w:cs="Times New Roman"/>
          <w:color w:val="auto"/>
          <w:sz w:val="28"/>
          <w:szCs w:val="28"/>
          <w:lang w:val="uk-UA" w:eastAsia="ru-RU"/>
        </w:rPr>
        <w:t xml:space="preserve"> – галузі спеціальної педагогіки. </w:t>
      </w:r>
    </w:p>
    <w:p w:rsidR="00014872" w:rsidRDefault="00530C49" w:rsidP="00633835">
      <w:pPr>
        <w:spacing w:after="0" w:line="240" w:lineRule="auto"/>
        <w:ind w:firstLine="709"/>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b/>
          <w:color w:val="auto"/>
          <w:sz w:val="28"/>
          <w:szCs w:val="28"/>
          <w:lang w:val="uk-UA" w:eastAsia="ru-RU"/>
        </w:rPr>
        <w:t>Р</w:t>
      </w:r>
      <w:r w:rsidR="0053749E" w:rsidRPr="00AC3653">
        <w:rPr>
          <w:rFonts w:ascii="Times New Roman" w:eastAsia="Times New Roman" w:hAnsi="Times New Roman" w:cs="Times New Roman"/>
          <w:b/>
          <w:color w:val="auto"/>
          <w:sz w:val="28"/>
          <w:szCs w:val="28"/>
          <w:lang w:val="uk-UA" w:eastAsia="ru-RU"/>
        </w:rPr>
        <w:t xml:space="preserve">озділ </w:t>
      </w:r>
      <w:r w:rsidRPr="00AC3653">
        <w:rPr>
          <w:rFonts w:ascii="Times New Roman" w:eastAsia="Times New Roman" w:hAnsi="Times New Roman" w:cs="Times New Roman"/>
          <w:b/>
          <w:color w:val="auto"/>
          <w:sz w:val="28"/>
          <w:szCs w:val="28"/>
          <w:lang w:val="uk-UA" w:eastAsia="ru-RU"/>
        </w:rPr>
        <w:t>4</w:t>
      </w:r>
      <w:r w:rsidRPr="00AC3653">
        <w:rPr>
          <w:rFonts w:ascii="Times New Roman" w:eastAsia="Times New Roman" w:hAnsi="Times New Roman" w:cs="Times New Roman"/>
          <w:color w:val="auto"/>
          <w:sz w:val="28"/>
          <w:szCs w:val="28"/>
          <w:lang w:val="uk-UA" w:eastAsia="ru-RU"/>
        </w:rPr>
        <w:t xml:space="preserve"> – фахові спеці</w:t>
      </w:r>
      <w:r w:rsidR="00837B08" w:rsidRPr="00AC3653">
        <w:rPr>
          <w:rFonts w:ascii="Times New Roman" w:eastAsia="Times New Roman" w:hAnsi="Times New Roman" w:cs="Times New Roman"/>
          <w:color w:val="auto"/>
          <w:sz w:val="28"/>
          <w:szCs w:val="28"/>
          <w:lang w:val="uk-UA" w:eastAsia="ru-RU"/>
        </w:rPr>
        <w:t>альні</w:t>
      </w:r>
      <w:r w:rsidRPr="00AC3653">
        <w:rPr>
          <w:rFonts w:ascii="Times New Roman" w:eastAsia="Times New Roman" w:hAnsi="Times New Roman" w:cs="Times New Roman"/>
          <w:color w:val="auto"/>
          <w:sz w:val="28"/>
          <w:szCs w:val="28"/>
          <w:lang w:val="uk-UA" w:eastAsia="ru-RU"/>
        </w:rPr>
        <w:t xml:space="preserve"> методики. </w:t>
      </w:r>
    </w:p>
    <w:p w:rsidR="00014872" w:rsidRDefault="00530C49" w:rsidP="00633835">
      <w:pPr>
        <w:spacing w:after="0" w:line="240" w:lineRule="auto"/>
        <w:ind w:firstLine="709"/>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b/>
          <w:color w:val="auto"/>
          <w:sz w:val="28"/>
          <w:szCs w:val="28"/>
          <w:lang w:val="uk-UA" w:eastAsia="ru-RU"/>
        </w:rPr>
        <w:t>Розділ 5</w:t>
      </w:r>
      <w:r w:rsidR="0053749E" w:rsidRPr="00AC3653">
        <w:rPr>
          <w:rFonts w:ascii="Times New Roman" w:eastAsia="Times New Roman" w:hAnsi="Times New Roman" w:cs="Times New Roman"/>
          <w:color w:val="auto"/>
          <w:sz w:val="28"/>
          <w:szCs w:val="28"/>
          <w:lang w:val="uk-UA" w:eastAsia="ru-RU"/>
        </w:rPr>
        <w:t xml:space="preserve"> – </w:t>
      </w:r>
      <w:r w:rsidRPr="00AC3653">
        <w:rPr>
          <w:rFonts w:ascii="Times New Roman" w:eastAsia="Times New Roman" w:hAnsi="Times New Roman" w:cs="Times New Roman"/>
          <w:color w:val="auto"/>
          <w:sz w:val="28"/>
          <w:szCs w:val="28"/>
          <w:lang w:val="uk-UA" w:eastAsia="ru-RU"/>
        </w:rPr>
        <w:t xml:space="preserve">корекційна психопедагогіка та корекційна андрагогіка. </w:t>
      </w:r>
    </w:p>
    <w:p w:rsidR="00014872" w:rsidRDefault="00530C49" w:rsidP="00633835">
      <w:pPr>
        <w:spacing w:after="0" w:line="240" w:lineRule="auto"/>
        <w:ind w:firstLine="709"/>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b/>
          <w:color w:val="auto"/>
          <w:sz w:val="28"/>
          <w:szCs w:val="28"/>
          <w:lang w:val="uk-UA" w:eastAsia="ru-RU"/>
        </w:rPr>
        <w:t>Р</w:t>
      </w:r>
      <w:r w:rsidR="0053749E" w:rsidRPr="00AC3653">
        <w:rPr>
          <w:rFonts w:ascii="Times New Roman" w:eastAsia="Times New Roman" w:hAnsi="Times New Roman" w:cs="Times New Roman"/>
          <w:b/>
          <w:color w:val="auto"/>
          <w:sz w:val="28"/>
          <w:szCs w:val="28"/>
          <w:lang w:val="uk-UA" w:eastAsia="ru-RU"/>
        </w:rPr>
        <w:t>озділ 6</w:t>
      </w:r>
      <w:r w:rsidR="0053749E" w:rsidRPr="00AC3653">
        <w:rPr>
          <w:rFonts w:ascii="Times New Roman" w:eastAsia="Times New Roman" w:hAnsi="Times New Roman" w:cs="Times New Roman"/>
          <w:color w:val="auto"/>
          <w:sz w:val="28"/>
          <w:szCs w:val="28"/>
          <w:lang w:val="uk-UA" w:eastAsia="ru-RU"/>
        </w:rPr>
        <w:t xml:space="preserve"> – </w:t>
      </w:r>
      <w:r w:rsidR="00837B08" w:rsidRPr="00AC3653">
        <w:rPr>
          <w:rFonts w:ascii="Times New Roman" w:eastAsia="Times New Roman" w:hAnsi="Times New Roman" w:cs="Times New Roman"/>
          <w:color w:val="auto"/>
          <w:sz w:val="28"/>
          <w:szCs w:val="28"/>
          <w:lang w:val="uk-UA" w:eastAsia="ru-RU"/>
        </w:rPr>
        <w:t xml:space="preserve">науково-теоретичні основи логопедії. </w:t>
      </w:r>
    </w:p>
    <w:p w:rsidR="00014872" w:rsidRDefault="00837B08" w:rsidP="00633835">
      <w:pPr>
        <w:spacing w:after="0" w:line="240" w:lineRule="auto"/>
        <w:ind w:firstLine="709"/>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b/>
          <w:color w:val="auto"/>
          <w:sz w:val="28"/>
          <w:szCs w:val="28"/>
          <w:lang w:val="uk-UA" w:eastAsia="ru-RU"/>
        </w:rPr>
        <w:t>Р</w:t>
      </w:r>
      <w:r w:rsidR="0053749E" w:rsidRPr="00AC3653">
        <w:rPr>
          <w:rFonts w:ascii="Times New Roman" w:eastAsia="Times New Roman" w:hAnsi="Times New Roman" w:cs="Times New Roman"/>
          <w:b/>
          <w:color w:val="auto"/>
          <w:sz w:val="28"/>
          <w:szCs w:val="28"/>
          <w:lang w:val="uk-UA" w:eastAsia="ru-RU"/>
        </w:rPr>
        <w:t>озділ 7</w:t>
      </w:r>
      <w:r w:rsidRPr="00AC3653">
        <w:rPr>
          <w:rFonts w:ascii="Times New Roman" w:eastAsia="Times New Roman" w:hAnsi="Times New Roman" w:cs="Times New Roman"/>
          <w:color w:val="auto"/>
          <w:sz w:val="28"/>
          <w:szCs w:val="28"/>
          <w:lang w:val="uk-UA" w:eastAsia="ru-RU"/>
        </w:rPr>
        <w:t xml:space="preserve"> –</w:t>
      </w:r>
      <w:r w:rsidR="00633835">
        <w:rPr>
          <w:rFonts w:ascii="Times New Roman" w:eastAsia="Times New Roman" w:hAnsi="Times New Roman" w:cs="Times New Roman"/>
          <w:color w:val="auto"/>
          <w:sz w:val="28"/>
          <w:szCs w:val="28"/>
          <w:lang w:val="uk-UA" w:eastAsia="ru-RU"/>
        </w:rPr>
        <w:t xml:space="preserve"> </w:t>
      </w:r>
      <w:r w:rsidRPr="00AC3653">
        <w:rPr>
          <w:rFonts w:ascii="Times New Roman" w:eastAsia="Times New Roman" w:hAnsi="Times New Roman" w:cs="Times New Roman"/>
          <w:color w:val="auto"/>
          <w:sz w:val="28"/>
          <w:szCs w:val="28"/>
          <w:lang w:val="uk-UA" w:eastAsia="ru-RU"/>
        </w:rPr>
        <w:t xml:space="preserve">логопедія як наука, її зв'язок з іншими дисциплінами. </w:t>
      </w:r>
    </w:p>
    <w:p w:rsidR="00014872" w:rsidRDefault="00837B08" w:rsidP="00633835">
      <w:pPr>
        <w:spacing w:after="0" w:line="240" w:lineRule="auto"/>
        <w:ind w:firstLine="709"/>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b/>
          <w:color w:val="auto"/>
          <w:sz w:val="28"/>
          <w:szCs w:val="28"/>
          <w:lang w:val="uk-UA" w:eastAsia="ru-RU"/>
        </w:rPr>
        <w:t>Р</w:t>
      </w:r>
      <w:r w:rsidR="00904EE9" w:rsidRPr="00AC3653">
        <w:rPr>
          <w:rFonts w:ascii="Times New Roman" w:eastAsia="Times New Roman" w:hAnsi="Times New Roman" w:cs="Times New Roman"/>
          <w:b/>
          <w:color w:val="auto"/>
          <w:sz w:val="28"/>
          <w:szCs w:val="28"/>
          <w:lang w:val="uk-UA" w:eastAsia="ru-RU"/>
        </w:rPr>
        <w:t>озділ 8</w:t>
      </w:r>
      <w:r w:rsidRPr="00AC3653">
        <w:rPr>
          <w:rFonts w:ascii="Times New Roman" w:eastAsia="Times New Roman" w:hAnsi="Times New Roman" w:cs="Times New Roman"/>
          <w:color w:val="auto"/>
          <w:sz w:val="28"/>
          <w:szCs w:val="28"/>
          <w:lang w:val="uk-UA" w:eastAsia="ru-RU"/>
        </w:rPr>
        <w:t xml:space="preserve"> – медичний аспект логопедії.</w:t>
      </w:r>
    </w:p>
    <w:p w:rsidR="00014872" w:rsidRDefault="00837B08" w:rsidP="00633835">
      <w:pPr>
        <w:spacing w:after="0" w:line="240" w:lineRule="auto"/>
        <w:ind w:firstLine="709"/>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b/>
          <w:color w:val="auto"/>
          <w:sz w:val="28"/>
          <w:szCs w:val="28"/>
          <w:lang w:val="uk-UA" w:eastAsia="ru-RU"/>
        </w:rPr>
        <w:t>Р</w:t>
      </w:r>
      <w:r w:rsidR="00904EE9" w:rsidRPr="00AC3653">
        <w:rPr>
          <w:rFonts w:ascii="Times New Roman" w:eastAsia="Times New Roman" w:hAnsi="Times New Roman" w:cs="Times New Roman"/>
          <w:b/>
          <w:color w:val="auto"/>
          <w:sz w:val="28"/>
          <w:szCs w:val="28"/>
          <w:lang w:val="uk-UA" w:eastAsia="ru-RU"/>
        </w:rPr>
        <w:t>озділ 9</w:t>
      </w:r>
      <w:r w:rsidRPr="00AC3653">
        <w:rPr>
          <w:rFonts w:ascii="Times New Roman" w:eastAsia="Times New Roman" w:hAnsi="Times New Roman" w:cs="Times New Roman"/>
          <w:color w:val="auto"/>
          <w:sz w:val="28"/>
          <w:szCs w:val="28"/>
          <w:lang w:val="uk-UA" w:eastAsia="ru-RU"/>
        </w:rPr>
        <w:t xml:space="preserve"> – </w:t>
      </w:r>
      <w:r w:rsidR="00633835">
        <w:rPr>
          <w:rFonts w:ascii="Times New Roman" w:eastAsia="Times New Roman" w:hAnsi="Times New Roman" w:cs="Times New Roman"/>
          <w:color w:val="auto"/>
          <w:sz w:val="28"/>
          <w:szCs w:val="28"/>
          <w:lang w:val="uk-UA" w:eastAsia="ru-RU"/>
        </w:rPr>
        <w:t xml:space="preserve"> </w:t>
      </w:r>
      <w:r w:rsidRPr="00AC3653">
        <w:rPr>
          <w:rFonts w:ascii="Times New Roman" w:eastAsia="Times New Roman" w:hAnsi="Times New Roman" w:cs="Times New Roman"/>
          <w:color w:val="auto"/>
          <w:sz w:val="28"/>
          <w:szCs w:val="28"/>
          <w:lang w:val="uk-UA" w:eastAsia="ru-RU"/>
        </w:rPr>
        <w:t>спеціальна психологія.</w:t>
      </w:r>
    </w:p>
    <w:p w:rsidR="00014872" w:rsidRPr="00014872" w:rsidRDefault="00837B08" w:rsidP="00633835">
      <w:pPr>
        <w:spacing w:after="0" w:line="240" w:lineRule="auto"/>
        <w:ind w:firstLine="709"/>
        <w:jc w:val="both"/>
        <w:rPr>
          <w:rFonts w:ascii="Times New Roman" w:eastAsia="Times New Roman" w:hAnsi="Times New Roman" w:cs="Times New Roman"/>
          <w:color w:val="auto"/>
          <w:sz w:val="28"/>
          <w:szCs w:val="28"/>
          <w:lang w:eastAsia="ru-RU"/>
        </w:rPr>
      </w:pPr>
      <w:r w:rsidRPr="00AC3653">
        <w:rPr>
          <w:rFonts w:ascii="Times New Roman" w:eastAsia="Times New Roman" w:hAnsi="Times New Roman" w:cs="Times New Roman"/>
          <w:b/>
          <w:color w:val="auto"/>
          <w:sz w:val="28"/>
          <w:szCs w:val="28"/>
          <w:lang w:val="uk-UA" w:eastAsia="ru-RU"/>
        </w:rPr>
        <w:t>Розділ 10</w:t>
      </w:r>
      <w:r w:rsidR="008576A2" w:rsidRPr="00AC3653">
        <w:rPr>
          <w:rFonts w:ascii="Times New Roman" w:eastAsia="Times New Roman" w:hAnsi="Times New Roman" w:cs="Times New Roman"/>
          <w:color w:val="auto"/>
          <w:sz w:val="28"/>
          <w:szCs w:val="28"/>
          <w:lang w:val="uk-UA" w:eastAsia="ru-RU"/>
        </w:rPr>
        <w:t xml:space="preserve"> – </w:t>
      </w:r>
      <w:r w:rsidR="008576A2" w:rsidRPr="00014872">
        <w:rPr>
          <w:rFonts w:ascii="Times New Roman" w:eastAsia="Times New Roman" w:hAnsi="Times New Roman" w:cs="Times New Roman"/>
          <w:color w:val="auto"/>
          <w:sz w:val="28"/>
          <w:szCs w:val="28"/>
          <w:lang w:eastAsia="ru-RU"/>
        </w:rPr>
        <w:t>п</w:t>
      </w:r>
      <w:r w:rsidRPr="00AC3653">
        <w:rPr>
          <w:rFonts w:ascii="Times New Roman" w:eastAsia="Times New Roman" w:hAnsi="Times New Roman" w:cs="Times New Roman"/>
          <w:color w:val="auto"/>
          <w:sz w:val="28"/>
          <w:szCs w:val="28"/>
          <w:lang w:val="uk-UA" w:eastAsia="ru-RU"/>
        </w:rPr>
        <w:t>сихологія особистості.</w:t>
      </w:r>
    </w:p>
    <w:p w:rsidR="00F36758" w:rsidRPr="00AC3653" w:rsidRDefault="00F36758" w:rsidP="00AC3653">
      <w:pPr>
        <w:spacing w:before="100" w:beforeAutospacing="1" w:after="100" w:afterAutospacing="1" w:line="240" w:lineRule="auto"/>
        <w:ind w:firstLine="708"/>
        <w:jc w:val="center"/>
        <w:rPr>
          <w:rFonts w:ascii="Times New Roman" w:eastAsia="Times New Roman" w:hAnsi="Times New Roman" w:cs="Times New Roman"/>
          <w:color w:val="auto"/>
          <w:sz w:val="28"/>
          <w:szCs w:val="28"/>
          <w:lang w:eastAsia="ru-RU"/>
        </w:rPr>
      </w:pPr>
      <w:r w:rsidRPr="00AC3653">
        <w:rPr>
          <w:rFonts w:ascii="Times New Roman" w:eastAsia="Times New Roman" w:hAnsi="Times New Roman" w:cs="Times New Roman"/>
          <w:b/>
          <w:bCs/>
          <w:color w:val="auto"/>
          <w:sz w:val="28"/>
          <w:szCs w:val="28"/>
          <w:lang w:eastAsia="ru-RU"/>
        </w:rPr>
        <w:t>ЗМІСТ ТЕОРЕТИЧНОГО КУРСУ ПРОГРАМИ</w:t>
      </w:r>
    </w:p>
    <w:p w:rsidR="00AC3653" w:rsidRPr="00AC3653" w:rsidRDefault="00167015" w:rsidP="00AC3653">
      <w:pPr>
        <w:spacing w:before="100" w:beforeAutospacing="1" w:after="100" w:afterAutospacing="1" w:line="240" w:lineRule="auto"/>
        <w:ind w:firstLine="708"/>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b/>
          <w:bCs/>
          <w:color w:val="auto"/>
          <w:sz w:val="28"/>
          <w:szCs w:val="28"/>
          <w:lang w:eastAsia="ru-RU"/>
        </w:rPr>
        <w:t xml:space="preserve">Розділ </w:t>
      </w:r>
      <w:r w:rsidRPr="00AC3653">
        <w:rPr>
          <w:rFonts w:ascii="Times New Roman" w:eastAsia="Times New Roman" w:hAnsi="Times New Roman" w:cs="Times New Roman"/>
          <w:b/>
          <w:bCs/>
          <w:color w:val="auto"/>
          <w:sz w:val="28"/>
          <w:szCs w:val="28"/>
          <w:lang w:val="uk-UA" w:eastAsia="ru-RU"/>
        </w:rPr>
        <w:t>І</w:t>
      </w:r>
      <w:r w:rsidR="00F36758" w:rsidRPr="00AC3653">
        <w:rPr>
          <w:rFonts w:ascii="Times New Roman" w:eastAsia="Times New Roman" w:hAnsi="Times New Roman" w:cs="Times New Roman"/>
          <w:b/>
          <w:bCs/>
          <w:color w:val="auto"/>
          <w:sz w:val="28"/>
          <w:szCs w:val="28"/>
          <w:lang w:eastAsia="ru-RU"/>
        </w:rPr>
        <w:t xml:space="preserve">. </w:t>
      </w:r>
      <w:r w:rsidR="00A2764D" w:rsidRPr="00AC3653">
        <w:rPr>
          <w:rFonts w:ascii="Times New Roman" w:eastAsia="Times New Roman" w:hAnsi="Times New Roman" w:cs="Times New Roman"/>
          <w:b/>
          <w:bCs/>
          <w:color w:val="auto"/>
          <w:sz w:val="28"/>
          <w:szCs w:val="28"/>
          <w:lang w:val="uk-UA" w:eastAsia="ru-RU"/>
        </w:rPr>
        <w:t xml:space="preserve">Спеціальна </w:t>
      </w:r>
      <w:r w:rsidR="00A2764D" w:rsidRPr="00AC3653">
        <w:rPr>
          <w:rFonts w:ascii="Times New Roman" w:eastAsia="Times New Roman" w:hAnsi="Times New Roman" w:cs="Times New Roman"/>
          <w:b/>
          <w:bCs/>
          <w:color w:val="auto"/>
          <w:sz w:val="28"/>
          <w:szCs w:val="28"/>
          <w:lang w:eastAsia="ru-RU"/>
        </w:rPr>
        <w:t>п</w:t>
      </w:r>
      <w:r w:rsidR="00F36758" w:rsidRPr="00AC3653">
        <w:rPr>
          <w:rFonts w:ascii="Times New Roman" w:eastAsia="Times New Roman" w:hAnsi="Times New Roman" w:cs="Times New Roman"/>
          <w:b/>
          <w:bCs/>
          <w:color w:val="auto"/>
          <w:sz w:val="28"/>
          <w:szCs w:val="28"/>
          <w:lang w:eastAsia="ru-RU"/>
        </w:rPr>
        <w:t>едаг</w:t>
      </w:r>
      <w:r w:rsidR="00A2764D" w:rsidRPr="00AC3653">
        <w:rPr>
          <w:rFonts w:ascii="Times New Roman" w:eastAsia="Times New Roman" w:hAnsi="Times New Roman" w:cs="Times New Roman"/>
          <w:b/>
          <w:bCs/>
          <w:color w:val="auto"/>
          <w:sz w:val="28"/>
          <w:szCs w:val="28"/>
          <w:lang w:eastAsia="ru-RU"/>
        </w:rPr>
        <w:t>огіка</w:t>
      </w:r>
      <w:r w:rsidR="00837B08" w:rsidRPr="00AC3653">
        <w:rPr>
          <w:rFonts w:ascii="Times New Roman" w:eastAsia="Times New Roman" w:hAnsi="Times New Roman" w:cs="Times New Roman"/>
          <w:b/>
          <w:bCs/>
          <w:color w:val="auto"/>
          <w:sz w:val="28"/>
          <w:szCs w:val="28"/>
          <w:lang w:val="uk-UA" w:eastAsia="ru-RU"/>
        </w:rPr>
        <w:t xml:space="preserve"> з історією</w:t>
      </w:r>
      <w:r w:rsidR="00A2764D" w:rsidRPr="00AC3653">
        <w:rPr>
          <w:rFonts w:ascii="Times New Roman" w:eastAsia="Times New Roman" w:hAnsi="Times New Roman" w:cs="Times New Roman"/>
          <w:b/>
          <w:bCs/>
          <w:color w:val="auto"/>
          <w:sz w:val="28"/>
          <w:szCs w:val="28"/>
          <w:lang w:eastAsia="ru-RU"/>
        </w:rPr>
        <w:t>.</w:t>
      </w:r>
      <w:r w:rsidR="00AC3653" w:rsidRPr="00AC3653">
        <w:rPr>
          <w:rFonts w:ascii="Times New Roman" w:eastAsia="Times New Roman" w:hAnsi="Times New Roman" w:cs="Times New Roman"/>
          <w:color w:val="auto"/>
          <w:sz w:val="28"/>
          <w:szCs w:val="28"/>
          <w:lang w:val="uk-UA" w:eastAsia="ru-RU"/>
        </w:rPr>
        <w:t xml:space="preserve"> Зміст програми з  спеціальної педагогіки має на меті перевірити глибоке розуміння студентами розвитку, навчання та виховання дітей із психофізичними порушеннями, організацію діяльності навчальних закладів, де перебувають діти з особливими освітніми потребами.</w:t>
      </w:r>
    </w:p>
    <w:p w:rsidR="00633835" w:rsidRDefault="00AC3653" w:rsidP="00AC3653">
      <w:pPr>
        <w:spacing w:before="100" w:beforeAutospacing="1" w:after="100" w:afterAutospacing="1" w:line="240" w:lineRule="auto"/>
        <w:jc w:val="both"/>
        <w:rPr>
          <w:rFonts w:ascii="Times New Roman" w:hAnsi="Times New Roman" w:cs="Times New Roman"/>
          <w:sz w:val="28"/>
          <w:szCs w:val="28"/>
          <w:lang w:val="uk-UA"/>
        </w:rPr>
      </w:pPr>
      <w:r w:rsidRPr="007F2CD9">
        <w:rPr>
          <w:rFonts w:ascii="Times New Roman" w:eastAsia="Times New Roman" w:hAnsi="Times New Roman" w:cs="Times New Roman"/>
          <w:b/>
          <w:i/>
          <w:color w:val="auto"/>
          <w:sz w:val="28"/>
          <w:szCs w:val="28"/>
          <w:lang w:eastAsia="ru-RU"/>
        </w:rPr>
        <w:lastRenderedPageBreak/>
        <w:t>1.</w:t>
      </w:r>
      <w:r w:rsidR="00CE6793" w:rsidRPr="00AC3653">
        <w:rPr>
          <w:b/>
          <w:i/>
          <w:sz w:val="28"/>
          <w:szCs w:val="28"/>
          <w:lang w:val="uk-UA"/>
        </w:rPr>
        <w:t>Спеціальна педагогіка як наука.</w:t>
      </w:r>
      <w:r w:rsidR="002345A4" w:rsidRPr="00AC3653">
        <w:rPr>
          <w:rFonts w:ascii="Times New Roman" w:hAnsi="Times New Roman" w:cs="Times New Roman"/>
          <w:sz w:val="28"/>
          <w:szCs w:val="28"/>
          <w:lang w:val="uk-UA"/>
        </w:rPr>
        <w:t>Вступ. Значення курсу «Спеціальна педагогіка» в системі підготовк</w:t>
      </w:r>
      <w:r w:rsidR="00CE6793" w:rsidRPr="00AC3653">
        <w:rPr>
          <w:rFonts w:ascii="Times New Roman" w:hAnsi="Times New Roman" w:cs="Times New Roman"/>
          <w:sz w:val="28"/>
          <w:szCs w:val="28"/>
          <w:lang w:val="uk-UA"/>
        </w:rPr>
        <w:t>и сучасного педагога. Спеціальна</w:t>
      </w:r>
      <w:r w:rsidR="002345A4" w:rsidRPr="00AC3653">
        <w:rPr>
          <w:rFonts w:ascii="Times New Roman" w:hAnsi="Times New Roman" w:cs="Times New Roman"/>
          <w:sz w:val="28"/>
          <w:szCs w:val="28"/>
          <w:lang w:val="uk-UA"/>
        </w:rPr>
        <w:t xml:space="preserve"> педагогіка як наука про особливості та закономірності навчання і виховання особистості при порушеннях процесів розвитку і соціалізації. Об’єкт, предмет і</w:t>
      </w:r>
      <w:r w:rsidR="00AC35EB" w:rsidRPr="00AC3653">
        <w:rPr>
          <w:rFonts w:ascii="Times New Roman" w:hAnsi="Times New Roman" w:cs="Times New Roman"/>
          <w:sz w:val="28"/>
          <w:szCs w:val="28"/>
          <w:lang w:val="uk-UA"/>
        </w:rPr>
        <w:t xml:space="preserve"> завдання спеціальної</w:t>
      </w:r>
      <w:r w:rsidR="00CE6793" w:rsidRPr="00AC3653">
        <w:rPr>
          <w:rFonts w:ascii="Times New Roman" w:hAnsi="Times New Roman" w:cs="Times New Roman"/>
          <w:sz w:val="28"/>
          <w:szCs w:val="28"/>
          <w:lang w:val="uk-UA"/>
        </w:rPr>
        <w:t xml:space="preserve"> педагогіки. Зв’язок спеціальної </w:t>
      </w:r>
      <w:r w:rsidR="002345A4" w:rsidRPr="00AC3653">
        <w:rPr>
          <w:rFonts w:ascii="Times New Roman" w:hAnsi="Times New Roman" w:cs="Times New Roman"/>
          <w:sz w:val="28"/>
          <w:szCs w:val="28"/>
          <w:lang w:val="uk-UA"/>
        </w:rPr>
        <w:t xml:space="preserve"> педагогіки з ін</w:t>
      </w:r>
      <w:r w:rsidR="00CE6793" w:rsidRPr="00AC3653">
        <w:rPr>
          <w:rFonts w:ascii="Times New Roman" w:hAnsi="Times New Roman" w:cs="Times New Roman"/>
          <w:sz w:val="28"/>
          <w:szCs w:val="28"/>
          <w:lang w:val="uk-UA"/>
        </w:rPr>
        <w:t>шими науками. Галузі спеціальної</w:t>
      </w:r>
      <w:r w:rsidR="002345A4" w:rsidRPr="00AC3653">
        <w:rPr>
          <w:rFonts w:ascii="Times New Roman" w:hAnsi="Times New Roman" w:cs="Times New Roman"/>
          <w:sz w:val="28"/>
          <w:szCs w:val="28"/>
          <w:lang w:val="uk-UA"/>
        </w:rPr>
        <w:t xml:space="preserve"> д</w:t>
      </w:r>
      <w:r w:rsidR="00665B35" w:rsidRPr="00AC3653">
        <w:rPr>
          <w:rFonts w:ascii="Times New Roman" w:hAnsi="Times New Roman" w:cs="Times New Roman"/>
          <w:sz w:val="28"/>
          <w:szCs w:val="28"/>
          <w:lang w:val="uk-UA"/>
        </w:rPr>
        <w:t>ошкільної педагогіки (</w:t>
      </w:r>
      <w:r w:rsidR="002345A4" w:rsidRPr="00AC3653">
        <w:rPr>
          <w:rFonts w:ascii="Times New Roman" w:hAnsi="Times New Roman" w:cs="Times New Roman"/>
          <w:sz w:val="28"/>
          <w:szCs w:val="28"/>
          <w:lang w:val="uk-UA"/>
        </w:rPr>
        <w:t xml:space="preserve">сурдопедагогіка, тифлопедагогіка, </w:t>
      </w:r>
      <w:r w:rsidR="00217B93" w:rsidRPr="00AC3653">
        <w:rPr>
          <w:rFonts w:ascii="Times New Roman" w:hAnsi="Times New Roman" w:cs="Times New Roman"/>
          <w:sz w:val="28"/>
          <w:szCs w:val="28"/>
          <w:lang w:val="uk-UA"/>
        </w:rPr>
        <w:t xml:space="preserve">логопед агогіка </w:t>
      </w:r>
      <w:r w:rsidR="00665B35" w:rsidRPr="00AC3653">
        <w:rPr>
          <w:rFonts w:ascii="Times New Roman" w:hAnsi="Times New Roman" w:cs="Times New Roman"/>
          <w:sz w:val="28"/>
          <w:szCs w:val="28"/>
          <w:lang w:val="uk-UA"/>
        </w:rPr>
        <w:t>(логопедія)</w:t>
      </w:r>
      <w:r w:rsidR="002345A4" w:rsidRPr="00AC3653">
        <w:rPr>
          <w:rFonts w:ascii="Times New Roman" w:hAnsi="Times New Roman" w:cs="Times New Roman"/>
          <w:sz w:val="28"/>
          <w:szCs w:val="28"/>
          <w:lang w:val="uk-UA"/>
        </w:rPr>
        <w:t>, корекційна</w:t>
      </w:r>
      <w:r w:rsidR="00665B35" w:rsidRPr="00AC3653">
        <w:rPr>
          <w:rFonts w:ascii="Times New Roman" w:hAnsi="Times New Roman" w:cs="Times New Roman"/>
          <w:sz w:val="28"/>
          <w:szCs w:val="28"/>
          <w:lang w:val="uk-UA"/>
        </w:rPr>
        <w:t xml:space="preserve"> психопедагогіка</w:t>
      </w:r>
      <w:r w:rsidR="002345A4" w:rsidRPr="00AC3653">
        <w:rPr>
          <w:rFonts w:ascii="Times New Roman" w:hAnsi="Times New Roman" w:cs="Times New Roman"/>
          <w:sz w:val="28"/>
          <w:szCs w:val="28"/>
          <w:lang w:val="uk-UA"/>
        </w:rPr>
        <w:t>).Сучасна термінологія в умовах оновленої гуманістичної парадигми дефектології (корекційної, спеціальної педагогіки). Основн</w:t>
      </w:r>
      <w:r w:rsidR="00665B35" w:rsidRPr="00AC3653">
        <w:rPr>
          <w:rFonts w:ascii="Times New Roman" w:hAnsi="Times New Roman" w:cs="Times New Roman"/>
          <w:sz w:val="28"/>
          <w:szCs w:val="28"/>
          <w:lang w:val="uk-UA"/>
        </w:rPr>
        <w:t>і поняття корекційної</w:t>
      </w:r>
      <w:r w:rsidR="002345A4" w:rsidRPr="00AC3653">
        <w:rPr>
          <w:rFonts w:ascii="Times New Roman" w:hAnsi="Times New Roman" w:cs="Times New Roman"/>
          <w:sz w:val="28"/>
          <w:szCs w:val="28"/>
          <w:lang w:val="uk-UA"/>
        </w:rPr>
        <w:t xml:space="preserve"> педагогіки (дефект, дизонтоґенез, корекція, компенсація, соціалізація, абілітація та реабілітація, дивергенція, діти з порушеннями та відхиленнями психофізичного розвитку, особи з особливими освітніми потребами).</w:t>
      </w:r>
    </w:p>
    <w:p w:rsidR="00AC35EB" w:rsidRPr="00AC3653" w:rsidRDefault="00AC3653" w:rsidP="00AC3653">
      <w:pPr>
        <w:spacing w:before="100" w:beforeAutospacing="1" w:after="100" w:afterAutospacing="1" w:line="240" w:lineRule="auto"/>
        <w:jc w:val="both"/>
        <w:rPr>
          <w:rFonts w:ascii="Times New Roman" w:eastAsia="Times New Roman" w:hAnsi="Times New Roman" w:cs="Times New Roman"/>
          <w:color w:val="auto"/>
          <w:sz w:val="28"/>
          <w:szCs w:val="28"/>
          <w:lang w:val="uk-UA" w:eastAsia="ru-RU"/>
        </w:rPr>
      </w:pPr>
      <w:r w:rsidRPr="00AC3653">
        <w:rPr>
          <w:rFonts w:ascii="Times New Roman" w:eastAsia="Times New Roman" w:hAnsi="Times New Roman" w:cs="Times New Roman"/>
          <w:b/>
          <w:color w:val="auto"/>
          <w:sz w:val="28"/>
          <w:szCs w:val="28"/>
          <w:lang w:val="uk-UA" w:eastAsia="ru-RU"/>
        </w:rPr>
        <w:t>2.</w:t>
      </w:r>
      <w:r w:rsidR="00AC35EB" w:rsidRPr="00AC3653">
        <w:rPr>
          <w:rFonts w:ascii="Times New Roman" w:hAnsi="Times New Roman" w:cs="Times New Roman"/>
          <w:b/>
          <w:sz w:val="28"/>
          <w:szCs w:val="28"/>
          <w:lang w:val="uk-UA"/>
        </w:rPr>
        <w:t>Основи інклюзивної педагогіки</w:t>
      </w:r>
      <w:r w:rsidR="00665B35" w:rsidRPr="00AC3653">
        <w:rPr>
          <w:rFonts w:ascii="Times New Roman" w:hAnsi="Times New Roman" w:cs="Times New Roman"/>
          <w:b/>
          <w:sz w:val="28"/>
          <w:szCs w:val="28"/>
          <w:lang w:val="uk-UA"/>
        </w:rPr>
        <w:t xml:space="preserve">. </w:t>
      </w:r>
      <w:r w:rsidR="00AC35EB" w:rsidRPr="00AC3653">
        <w:rPr>
          <w:rFonts w:ascii="Times New Roman" w:hAnsi="Times New Roman" w:cs="Times New Roman"/>
          <w:sz w:val="28"/>
          <w:szCs w:val="28"/>
          <w:lang w:val="uk-UA"/>
        </w:rPr>
        <w:t xml:space="preserve">Інклюзивна освіта. Цінності інклюзивної освіти. Вихідні положення (діти з особливими освітніми потребами). Інклюзивне навчання. Відмінність між «інклюзією» та «інтеграцією». Інклюзивна освіта: українські реалії.Відкрите досьє інклюзивної освіти. Вплив інклюзивної освіти на забезпечення освіти для всіх. Обґрунтування інклюзивної освіти. Необхідність професійної підготовки для забезпечення інклюзивної освіти. Роль оцінки успішності у забезпеченні якісної освіти. Організація підтримки системи інклюзивної освіти. </w:t>
      </w:r>
      <w:r w:rsidR="00AC35EB" w:rsidRPr="00AC3653">
        <w:rPr>
          <w:rFonts w:ascii="Times New Roman" w:hAnsi="Times New Roman" w:cs="Times New Roman"/>
          <w:sz w:val="28"/>
          <w:szCs w:val="28"/>
        </w:rPr>
        <w:t>Участь громади та родини у процесі інклюзивної освіти. Розроблення інклюзивної навчальної програми. Підтримка розвитку системи інклюзивної освіти. Початок і підтримка змін у школах.</w:t>
      </w:r>
      <w:r w:rsidR="00AC35EB" w:rsidRPr="007F2CD9">
        <w:rPr>
          <w:rFonts w:ascii="Times New Roman" w:hAnsi="Times New Roman" w:cs="Times New Roman"/>
          <w:sz w:val="28"/>
          <w:szCs w:val="28"/>
          <w:lang w:val="uk-UA"/>
        </w:rPr>
        <w:t xml:space="preserve">Еволюція суспільних поглядів на інвалідність. Визначення інвалідності, моделі інвалідності, права людей з інвалідністю, соціальна ізоляція, соціальна інклюзія, соціальна інтеграція. </w:t>
      </w:r>
      <w:r w:rsidR="00AC35EB" w:rsidRPr="00705465">
        <w:rPr>
          <w:rFonts w:ascii="Times New Roman" w:hAnsi="Times New Roman" w:cs="Times New Roman"/>
          <w:sz w:val="28"/>
          <w:szCs w:val="28"/>
          <w:lang w:val="uk-UA"/>
        </w:rPr>
        <w:t>Концепція універсального дизайну. Побудова громадянського суспільства.</w:t>
      </w:r>
    </w:p>
    <w:p w:rsidR="00AC35EB" w:rsidRPr="00AC3653" w:rsidRDefault="00AC35EB" w:rsidP="00AC3653">
      <w:pPr>
        <w:spacing w:after="0" w:line="240" w:lineRule="auto"/>
        <w:ind w:firstLine="567"/>
        <w:jc w:val="both"/>
        <w:rPr>
          <w:rFonts w:ascii="Times New Roman" w:hAnsi="Times New Roman" w:cs="Times New Roman"/>
          <w:b/>
          <w:sz w:val="28"/>
          <w:szCs w:val="28"/>
        </w:rPr>
      </w:pPr>
      <w:r w:rsidRPr="007F2CD9">
        <w:rPr>
          <w:rFonts w:ascii="Times New Roman" w:hAnsi="Times New Roman" w:cs="Times New Roman"/>
          <w:sz w:val="28"/>
          <w:szCs w:val="28"/>
          <w:lang w:val="uk-UA"/>
        </w:rPr>
        <w:t xml:space="preserve">Досвід реалізації інклюзивної освіти в країнах Європи. </w:t>
      </w:r>
      <w:r w:rsidRPr="00AC3653">
        <w:rPr>
          <w:rFonts w:ascii="Times New Roman" w:hAnsi="Times New Roman" w:cs="Times New Roman"/>
          <w:sz w:val="28"/>
          <w:szCs w:val="28"/>
        </w:rPr>
        <w:t>Інтегроване та інклюзивне навчання в Італії. Рівноправність у здобутті освіти в Австрії. Психолого-медико-соціальні центри у Бельгії. Освітня реформа у Голландії. Шведська модель інклюзивної освіти.</w:t>
      </w:r>
    </w:p>
    <w:p w:rsidR="00AC35EB" w:rsidRPr="00AC3653" w:rsidRDefault="00AC35EB" w:rsidP="00AC3653">
      <w:pPr>
        <w:spacing w:after="0" w:line="240" w:lineRule="auto"/>
        <w:ind w:firstLine="709"/>
        <w:jc w:val="both"/>
        <w:rPr>
          <w:rFonts w:ascii="Times New Roman" w:hAnsi="Times New Roman" w:cs="Times New Roman"/>
          <w:sz w:val="28"/>
          <w:szCs w:val="28"/>
        </w:rPr>
      </w:pPr>
      <w:r w:rsidRPr="00AC3653">
        <w:rPr>
          <w:rFonts w:ascii="Times New Roman" w:hAnsi="Times New Roman" w:cs="Times New Roman"/>
          <w:sz w:val="28"/>
          <w:szCs w:val="28"/>
        </w:rPr>
        <w:t>Шкільна реформа у Канаді: перехід від роздільних систем освіти до інклюзивних шкіл. Основні особливості шкільної реформи. Перешкоди на шляху до шкільної реформи. Впливові групи. Передумови успішних змін.</w:t>
      </w:r>
    </w:p>
    <w:p w:rsidR="00AC35EB" w:rsidRPr="00AC3653" w:rsidRDefault="00AC35EB" w:rsidP="00AC3653">
      <w:pPr>
        <w:spacing w:after="0" w:line="240" w:lineRule="auto"/>
        <w:ind w:firstLine="709"/>
        <w:jc w:val="both"/>
        <w:rPr>
          <w:rFonts w:ascii="Times New Roman" w:hAnsi="Times New Roman" w:cs="Times New Roman"/>
          <w:sz w:val="28"/>
          <w:szCs w:val="28"/>
        </w:rPr>
      </w:pPr>
      <w:r w:rsidRPr="00AC3653">
        <w:rPr>
          <w:rFonts w:ascii="Times New Roman" w:hAnsi="Times New Roman" w:cs="Times New Roman"/>
          <w:sz w:val="28"/>
          <w:szCs w:val="28"/>
        </w:rPr>
        <w:t>Концепція розвитку інклюзивної освіти. Мета, завдання, принципи впровадження інклюзивної освіти. Шляхи впровадження інклюзивної освіти. Очікувані результати інклюзивної освіти.</w:t>
      </w:r>
    </w:p>
    <w:p w:rsidR="00AC35EB" w:rsidRPr="00AC3653" w:rsidRDefault="00AC35EB" w:rsidP="00AC3653">
      <w:pPr>
        <w:spacing w:after="0" w:line="240" w:lineRule="auto"/>
        <w:ind w:firstLine="709"/>
        <w:jc w:val="both"/>
        <w:rPr>
          <w:rFonts w:ascii="Times New Roman" w:hAnsi="Times New Roman" w:cs="Times New Roman"/>
          <w:sz w:val="28"/>
          <w:szCs w:val="28"/>
        </w:rPr>
      </w:pPr>
      <w:r w:rsidRPr="00AC3653">
        <w:rPr>
          <w:rFonts w:ascii="Times New Roman" w:hAnsi="Times New Roman" w:cs="Times New Roman"/>
          <w:sz w:val="28"/>
          <w:szCs w:val="28"/>
        </w:rPr>
        <w:t xml:space="preserve">Управління інклюзивною школою на засадах менеджменту освітніх інновацій. Організаційно-управлінські цілі. Соціально-економічні цілі. Соціально-культурні цілі. Принципи інноваційності в управлінні ЗНЗ і шляхи його реалізації. Класифікація функцій управління ЗНЗ. </w:t>
      </w:r>
    </w:p>
    <w:p w:rsidR="00AC35EB" w:rsidRPr="00AC3653" w:rsidRDefault="00AC35EB" w:rsidP="00AC3653">
      <w:pPr>
        <w:spacing w:after="0" w:line="240" w:lineRule="auto"/>
        <w:ind w:firstLine="709"/>
        <w:jc w:val="both"/>
        <w:rPr>
          <w:rFonts w:ascii="Times New Roman" w:hAnsi="Times New Roman" w:cs="Times New Roman"/>
          <w:sz w:val="28"/>
          <w:szCs w:val="28"/>
        </w:rPr>
      </w:pPr>
      <w:r w:rsidRPr="00AC3653">
        <w:rPr>
          <w:rFonts w:ascii="Times New Roman" w:hAnsi="Times New Roman" w:cs="Times New Roman"/>
          <w:sz w:val="28"/>
          <w:szCs w:val="28"/>
        </w:rPr>
        <w:t xml:space="preserve">Загальні принципи здійснення адаптації та модифікацій навчально-виховного процесу. Сутність процесів адаптації та модифікацій. Адаптація навчального процесу. Адаптації для дитини з порушенням опорно-рухового </w:t>
      </w:r>
      <w:r w:rsidRPr="00AC3653">
        <w:rPr>
          <w:rFonts w:ascii="Times New Roman" w:hAnsi="Times New Roman" w:cs="Times New Roman"/>
          <w:sz w:val="28"/>
          <w:szCs w:val="28"/>
        </w:rPr>
        <w:lastRenderedPageBreak/>
        <w:t>апарату. Адаптації для дитини з порушенням зору. Адаптації для дитини з порушенням слуху.</w:t>
      </w:r>
    </w:p>
    <w:p w:rsidR="00AC35EB" w:rsidRPr="00AC3653" w:rsidRDefault="00AC35EB" w:rsidP="00AC3653">
      <w:pPr>
        <w:spacing w:after="0" w:line="240" w:lineRule="auto"/>
        <w:ind w:firstLine="709"/>
        <w:jc w:val="both"/>
        <w:rPr>
          <w:rFonts w:ascii="Times New Roman" w:hAnsi="Times New Roman" w:cs="Times New Roman"/>
          <w:sz w:val="28"/>
          <w:szCs w:val="28"/>
        </w:rPr>
      </w:pPr>
      <w:r w:rsidRPr="00AC3653">
        <w:rPr>
          <w:rFonts w:ascii="Times New Roman" w:hAnsi="Times New Roman" w:cs="Times New Roman"/>
          <w:sz w:val="28"/>
          <w:szCs w:val="28"/>
        </w:rPr>
        <w:t>Діти з особливостями (порушенням) психофізичного розвитку. Категорії дітей: з порушенням слуху, з порушенням зору, з порушенням інтелекту, з порушеннями мовлення, з порушеннями опорно-рухового апарату, з складною структурою порушень, з емоційно-вольовими порушеннями, аутизмом. Типи порушень: вроджені розлади; набуті порушення.</w:t>
      </w:r>
    </w:p>
    <w:p w:rsidR="00AC35EB" w:rsidRPr="00AC3653" w:rsidRDefault="00AC35EB" w:rsidP="00AC3653">
      <w:pPr>
        <w:spacing w:after="0" w:line="240" w:lineRule="auto"/>
        <w:ind w:firstLine="709"/>
        <w:jc w:val="both"/>
        <w:rPr>
          <w:rFonts w:ascii="Times New Roman" w:hAnsi="Times New Roman" w:cs="Times New Roman"/>
          <w:sz w:val="28"/>
          <w:szCs w:val="28"/>
        </w:rPr>
      </w:pPr>
      <w:r w:rsidRPr="00AC3653">
        <w:rPr>
          <w:rFonts w:ascii="Times New Roman" w:hAnsi="Times New Roman" w:cs="Times New Roman"/>
          <w:sz w:val="28"/>
          <w:szCs w:val="28"/>
        </w:rPr>
        <w:t>Зміст процесу оцінки та розробки індивідуального навчального плану. Налагодження партнерських стосунків з родинами, які виховують дітей з особливими потребами. Фактори, що допомагають школі залучати батьків. Реалізація індивідуального підходу у роботі з батьками.</w:t>
      </w:r>
    </w:p>
    <w:p w:rsidR="00AC35EB" w:rsidRPr="00AC3653" w:rsidRDefault="00AC35EB" w:rsidP="00AC3653">
      <w:pPr>
        <w:spacing w:after="0" w:line="240" w:lineRule="auto"/>
        <w:ind w:firstLine="709"/>
        <w:jc w:val="both"/>
        <w:rPr>
          <w:rFonts w:ascii="Times New Roman" w:hAnsi="Times New Roman" w:cs="Times New Roman"/>
          <w:sz w:val="28"/>
          <w:szCs w:val="28"/>
        </w:rPr>
      </w:pPr>
      <w:r w:rsidRPr="00AC3653">
        <w:rPr>
          <w:rFonts w:ascii="Times New Roman" w:hAnsi="Times New Roman" w:cs="Times New Roman"/>
          <w:sz w:val="28"/>
          <w:szCs w:val="28"/>
        </w:rPr>
        <w:t>Здійснення процесу оцінки та розробки індивідуального навчального плану. Що таке індивідуальний план. Компоненти індивідуального плану. Відповідальні за розробку і реалізацію індивідуального навчального плану. Залучення батьків до розробки та подальшої реалізації індивідуального навчального плану.</w:t>
      </w:r>
    </w:p>
    <w:p w:rsidR="00AC35EB" w:rsidRPr="00AC3653" w:rsidRDefault="00AC35EB" w:rsidP="00AC3653">
      <w:pPr>
        <w:spacing w:after="0" w:line="240" w:lineRule="auto"/>
        <w:ind w:firstLine="709"/>
        <w:jc w:val="both"/>
        <w:rPr>
          <w:rFonts w:ascii="Times New Roman" w:hAnsi="Times New Roman" w:cs="Times New Roman"/>
          <w:sz w:val="28"/>
          <w:szCs w:val="28"/>
        </w:rPr>
      </w:pPr>
      <w:r w:rsidRPr="00AC3653">
        <w:rPr>
          <w:rFonts w:ascii="Times New Roman" w:hAnsi="Times New Roman" w:cs="Times New Roman"/>
          <w:sz w:val="28"/>
          <w:szCs w:val="28"/>
        </w:rPr>
        <w:t>Контроль та оцінювання навчальних досягнень учнів в інклюзивному класі. Учнівське портфоліо. Оцінювання навчальних досягнень учнів 1-2 класів в умовах інклюзивного навчання.</w:t>
      </w:r>
    </w:p>
    <w:p w:rsidR="00217B93" w:rsidRPr="00AC3653" w:rsidRDefault="00217B93" w:rsidP="00AC3653">
      <w:pPr>
        <w:spacing w:after="0" w:line="240" w:lineRule="auto"/>
        <w:ind w:firstLine="709"/>
        <w:jc w:val="both"/>
        <w:rPr>
          <w:rFonts w:ascii="Times New Roman" w:hAnsi="Times New Roman" w:cs="Times New Roman"/>
          <w:sz w:val="28"/>
          <w:szCs w:val="28"/>
        </w:rPr>
      </w:pPr>
    </w:p>
    <w:p w:rsidR="00CE6793" w:rsidRPr="00AC3653" w:rsidRDefault="00DF02CF" w:rsidP="00AC3653">
      <w:pPr>
        <w:spacing w:line="240" w:lineRule="auto"/>
        <w:ind w:right="-170"/>
        <w:jc w:val="both"/>
        <w:rPr>
          <w:rFonts w:ascii="Times New Roman" w:hAnsi="Times New Roman" w:cs="Times New Roman"/>
          <w:b/>
          <w:i/>
          <w:sz w:val="28"/>
          <w:szCs w:val="28"/>
          <w:lang w:val="uk-UA"/>
        </w:rPr>
      </w:pPr>
      <w:r w:rsidRPr="00AC3653">
        <w:rPr>
          <w:rFonts w:ascii="Times New Roman" w:hAnsi="Times New Roman" w:cs="Times New Roman"/>
          <w:b/>
          <w:sz w:val="28"/>
          <w:szCs w:val="28"/>
          <w:lang w:val="uk-UA"/>
        </w:rPr>
        <w:t>3.</w:t>
      </w:r>
      <w:r w:rsidR="00665B35" w:rsidRPr="00AC3653">
        <w:rPr>
          <w:rFonts w:ascii="Times New Roman" w:hAnsi="Times New Roman" w:cs="Times New Roman"/>
          <w:b/>
          <w:sz w:val="28"/>
          <w:szCs w:val="28"/>
          <w:lang w:val="uk-UA"/>
        </w:rPr>
        <w:t xml:space="preserve"> О</w:t>
      </w:r>
      <w:r w:rsidR="00CE6793" w:rsidRPr="00AC3653">
        <w:rPr>
          <w:rFonts w:ascii="Times New Roman" w:hAnsi="Times New Roman" w:cs="Times New Roman"/>
          <w:b/>
          <w:i/>
          <w:sz w:val="28"/>
          <w:szCs w:val="28"/>
          <w:lang w:val="uk-UA"/>
        </w:rPr>
        <w:t xml:space="preserve">снови </w:t>
      </w:r>
      <w:r w:rsidR="00665B35" w:rsidRPr="00AC3653">
        <w:rPr>
          <w:rFonts w:ascii="Times New Roman" w:hAnsi="Times New Roman" w:cs="Times New Roman"/>
          <w:b/>
          <w:i/>
          <w:sz w:val="28"/>
          <w:szCs w:val="28"/>
          <w:lang w:val="uk-UA"/>
        </w:rPr>
        <w:t>теорії та методики виховної роботи з дітьми особливих потреб</w:t>
      </w:r>
      <w:r w:rsidR="00CE6793" w:rsidRPr="00AC3653">
        <w:rPr>
          <w:rFonts w:ascii="Times New Roman" w:hAnsi="Times New Roman" w:cs="Times New Roman"/>
          <w:b/>
          <w:i/>
          <w:sz w:val="28"/>
          <w:szCs w:val="28"/>
          <w:lang w:val="uk-UA"/>
        </w:rPr>
        <w:t>.</w:t>
      </w:r>
      <w:r w:rsidR="00CE6793" w:rsidRPr="00AC3653">
        <w:rPr>
          <w:rFonts w:ascii="Times New Roman" w:hAnsi="Times New Roman" w:cs="Times New Roman"/>
          <w:sz w:val="28"/>
          <w:szCs w:val="28"/>
          <w:lang w:val="uk-UA"/>
        </w:rPr>
        <w:t xml:space="preserve">Методологічні принципи </w:t>
      </w:r>
      <w:r w:rsidRPr="00AC3653">
        <w:rPr>
          <w:rFonts w:ascii="Times New Roman" w:hAnsi="Times New Roman" w:cs="Times New Roman"/>
          <w:sz w:val="28"/>
          <w:szCs w:val="28"/>
          <w:lang w:val="uk-UA"/>
        </w:rPr>
        <w:t xml:space="preserve">спеціальної педагогіки: принцип  </w:t>
      </w:r>
      <w:r w:rsidR="00CE6793" w:rsidRPr="00AC3653">
        <w:rPr>
          <w:rFonts w:ascii="Times New Roman" w:hAnsi="Times New Roman" w:cs="Times New Roman"/>
          <w:sz w:val="28"/>
          <w:szCs w:val="28"/>
          <w:lang w:val="uk-UA"/>
        </w:rPr>
        <w:t>детермінізму, принцип єдності свідомості, особистості та діяльності, принцип розвитку. Теоретичніо</w:t>
      </w:r>
      <w:r w:rsidR="00665B35" w:rsidRPr="00AC3653">
        <w:rPr>
          <w:rFonts w:ascii="Times New Roman" w:hAnsi="Times New Roman" w:cs="Times New Roman"/>
          <w:sz w:val="28"/>
          <w:szCs w:val="28"/>
          <w:lang w:val="uk-UA"/>
        </w:rPr>
        <w:t>с</w:t>
      </w:r>
      <w:r w:rsidR="00CE6793" w:rsidRPr="00AC3653">
        <w:rPr>
          <w:rFonts w:ascii="Times New Roman" w:hAnsi="Times New Roman" w:cs="Times New Roman"/>
          <w:sz w:val="28"/>
          <w:szCs w:val="28"/>
          <w:lang w:val="uk-UA"/>
        </w:rPr>
        <w:t>новиспеціальноїпедагогіки (дефектології). Наукові концепції Л.С. Виготського та їх значення для дефектології. Концепція про культурно-історичне походження психіки та формування вищих психічних функцій, концепція про загальні та специфічні закономірності психічного розвитку в нормі та патології, концепція про провідну роль навчання в розвитку дитини.</w:t>
      </w:r>
    </w:p>
    <w:p w:rsidR="00F36758" w:rsidRPr="00AC3653" w:rsidRDefault="00665B35" w:rsidP="00AC3653">
      <w:pPr>
        <w:spacing w:line="240" w:lineRule="auto"/>
        <w:ind w:right="-170"/>
        <w:jc w:val="both"/>
        <w:rPr>
          <w:rFonts w:ascii="Times New Roman" w:hAnsi="Times New Roman" w:cs="Times New Roman"/>
          <w:b/>
          <w:i/>
          <w:sz w:val="28"/>
          <w:szCs w:val="28"/>
          <w:lang w:val="uk-UA"/>
        </w:rPr>
      </w:pPr>
      <w:r w:rsidRPr="00AC3653">
        <w:rPr>
          <w:rFonts w:ascii="Times New Roman" w:hAnsi="Times New Roman" w:cs="Times New Roman"/>
          <w:b/>
          <w:sz w:val="28"/>
          <w:szCs w:val="28"/>
          <w:lang w:val="uk-UA"/>
        </w:rPr>
        <w:t xml:space="preserve">4. </w:t>
      </w:r>
      <w:r w:rsidR="003723B4" w:rsidRPr="00AC3653">
        <w:rPr>
          <w:rFonts w:ascii="Times New Roman" w:hAnsi="Times New Roman" w:cs="Times New Roman"/>
          <w:b/>
          <w:i/>
          <w:sz w:val="28"/>
          <w:szCs w:val="28"/>
          <w:lang w:val="uk-UA"/>
        </w:rPr>
        <w:t>Диференційоване навчання та стандартизоване оцінювання дітей із особливими потребами</w:t>
      </w:r>
      <w:r w:rsidR="00FC47F9" w:rsidRPr="00AC3653">
        <w:rPr>
          <w:rFonts w:ascii="Times New Roman" w:hAnsi="Times New Roman" w:cs="Times New Roman"/>
          <w:b/>
          <w:i/>
          <w:sz w:val="28"/>
          <w:szCs w:val="28"/>
          <w:lang w:val="uk-UA"/>
        </w:rPr>
        <w:t>.</w:t>
      </w:r>
      <w:r w:rsidR="00633835">
        <w:rPr>
          <w:rFonts w:ascii="Times New Roman" w:hAnsi="Times New Roman" w:cs="Times New Roman"/>
          <w:b/>
          <w:i/>
          <w:sz w:val="28"/>
          <w:szCs w:val="28"/>
          <w:lang w:val="uk-UA"/>
        </w:rPr>
        <w:t xml:space="preserve"> </w:t>
      </w:r>
      <w:r w:rsidRPr="00633835">
        <w:rPr>
          <w:rFonts w:ascii="Times New Roman" w:hAnsi="Times New Roman" w:cs="Times New Roman"/>
          <w:sz w:val="28"/>
          <w:szCs w:val="28"/>
          <w:lang w:val="uk-UA"/>
        </w:rPr>
        <w:t>Мета і завдання диференційованого</w:t>
      </w:r>
      <w:r w:rsidR="00FC47F9" w:rsidRPr="00633835">
        <w:rPr>
          <w:rFonts w:ascii="Times New Roman" w:hAnsi="Times New Roman" w:cs="Times New Roman"/>
          <w:sz w:val="28"/>
          <w:szCs w:val="28"/>
          <w:lang w:val="uk-UA"/>
        </w:rPr>
        <w:t xml:space="preserve"> навчання. </w:t>
      </w:r>
      <w:r w:rsidR="00FC47F9" w:rsidRPr="00AC3653">
        <w:rPr>
          <w:rFonts w:ascii="Times New Roman" w:hAnsi="Times New Roman" w:cs="Times New Roman"/>
          <w:sz w:val="28"/>
          <w:szCs w:val="28"/>
        </w:rPr>
        <w:t>«Положення про організацію інтегрованого навчання дітей з особливими потребами в загальноосвітніх (дошкільних) навчальних закладах». Спеціальна підготовка педагогів загальноосвітніх навчальних закладів до впровадження інклюзивного виховання. Організація взаємодії з батьками як учасниками навчально-виховного процесу. Моделі спеціальної освіти. Д</w:t>
      </w:r>
      <w:r w:rsidR="003723B4" w:rsidRPr="00AC3653">
        <w:rPr>
          <w:rFonts w:ascii="Times New Roman" w:hAnsi="Times New Roman" w:cs="Times New Roman"/>
          <w:sz w:val="28"/>
          <w:szCs w:val="28"/>
        </w:rPr>
        <w:t>іагностичний аспект ін</w:t>
      </w:r>
      <w:r w:rsidR="003723B4" w:rsidRPr="00AC3653">
        <w:rPr>
          <w:rFonts w:ascii="Times New Roman" w:hAnsi="Times New Roman" w:cs="Times New Roman"/>
          <w:sz w:val="28"/>
          <w:szCs w:val="28"/>
          <w:lang w:val="uk-UA"/>
        </w:rPr>
        <w:t>дивідуального</w:t>
      </w:r>
      <w:r w:rsidR="00FC47F9" w:rsidRPr="00AC3653">
        <w:rPr>
          <w:rFonts w:ascii="Times New Roman" w:hAnsi="Times New Roman" w:cs="Times New Roman"/>
          <w:sz w:val="28"/>
          <w:szCs w:val="28"/>
        </w:rPr>
        <w:t xml:space="preserve"> навчання. Модель інклюзивного навчання дітей з особливостями психофізичного розвитку.</w:t>
      </w:r>
    </w:p>
    <w:p w:rsidR="00B62A50" w:rsidRDefault="00B62A50" w:rsidP="00E22A52">
      <w:pPr>
        <w:spacing w:after="0" w:line="240" w:lineRule="auto"/>
        <w:jc w:val="center"/>
        <w:rPr>
          <w:rFonts w:ascii="Times New Roman" w:hAnsi="Times New Roman" w:cs="Times New Roman"/>
          <w:b/>
          <w:color w:val="auto"/>
          <w:sz w:val="28"/>
          <w:szCs w:val="28"/>
          <w:lang w:val="uk-UA"/>
        </w:rPr>
      </w:pPr>
    </w:p>
    <w:p w:rsidR="003723B4" w:rsidRPr="00B62A50" w:rsidRDefault="003723B4" w:rsidP="00B62A50">
      <w:pPr>
        <w:pStyle w:val="ab"/>
        <w:jc w:val="center"/>
        <w:rPr>
          <w:rFonts w:ascii="Times New Roman" w:hAnsi="Times New Roman"/>
          <w:b/>
          <w:sz w:val="28"/>
          <w:szCs w:val="28"/>
          <w:lang w:val="uk-UA"/>
        </w:rPr>
      </w:pPr>
      <w:r w:rsidRPr="00B62A50">
        <w:rPr>
          <w:rFonts w:ascii="Times New Roman" w:hAnsi="Times New Roman"/>
          <w:b/>
          <w:sz w:val="28"/>
          <w:szCs w:val="28"/>
          <w:lang w:val="uk-UA"/>
        </w:rPr>
        <w:t>Література</w:t>
      </w:r>
    </w:p>
    <w:p w:rsidR="00B62A50" w:rsidRPr="00B62A50" w:rsidRDefault="00B62A50" w:rsidP="00B62A50">
      <w:pPr>
        <w:pStyle w:val="ab"/>
        <w:numPr>
          <w:ilvl w:val="0"/>
          <w:numId w:val="40"/>
        </w:numPr>
        <w:jc w:val="both"/>
        <w:rPr>
          <w:rFonts w:ascii="Times New Roman" w:hAnsi="Times New Roman"/>
          <w:sz w:val="28"/>
          <w:szCs w:val="28"/>
          <w:lang w:val="uk-UA"/>
        </w:rPr>
      </w:pPr>
      <w:r w:rsidRPr="00B62A50">
        <w:rPr>
          <w:rFonts w:ascii="Times New Roman" w:hAnsi="Times New Roman"/>
          <w:color w:val="000000"/>
          <w:sz w:val="28"/>
          <w:szCs w:val="28"/>
          <w:lang w:val="uk-UA"/>
        </w:rPr>
        <w:t xml:space="preserve">Бондарь В.И. Модернизация специального образования в Украине: </w:t>
      </w:r>
    </w:p>
    <w:p w:rsidR="00B62A50" w:rsidRPr="00B62A50" w:rsidRDefault="00B62A50" w:rsidP="00B62A50">
      <w:pPr>
        <w:pStyle w:val="ab"/>
        <w:jc w:val="both"/>
        <w:rPr>
          <w:rFonts w:ascii="Times New Roman" w:hAnsi="Times New Roman"/>
          <w:sz w:val="28"/>
          <w:szCs w:val="28"/>
          <w:lang w:val="uk-UA"/>
        </w:rPr>
      </w:pPr>
      <w:r w:rsidRPr="00B62A50">
        <w:rPr>
          <w:rFonts w:ascii="Times New Roman" w:hAnsi="Times New Roman"/>
          <w:color w:val="000000"/>
          <w:sz w:val="28"/>
          <w:szCs w:val="28"/>
          <w:lang w:val="uk-UA"/>
        </w:rPr>
        <w:t xml:space="preserve">уроки на будущее / В. И. </w:t>
      </w:r>
      <w:r w:rsidR="00633835">
        <w:rPr>
          <w:rFonts w:ascii="Times New Roman" w:hAnsi="Times New Roman"/>
          <w:color w:val="000000"/>
          <w:sz w:val="28"/>
          <w:szCs w:val="28"/>
          <w:lang w:val="uk-UA"/>
        </w:rPr>
        <w:t>Бондарь // Дефектология, 2006. – № 6. – С. 67–</w:t>
      </w:r>
      <w:r w:rsidRPr="00B62A50">
        <w:rPr>
          <w:rFonts w:ascii="Times New Roman" w:hAnsi="Times New Roman"/>
          <w:color w:val="000000"/>
          <w:sz w:val="28"/>
          <w:szCs w:val="28"/>
          <w:lang w:val="uk-UA"/>
        </w:rPr>
        <w:t>72.</w:t>
      </w:r>
    </w:p>
    <w:p w:rsidR="00B62A50" w:rsidRPr="00B62A50" w:rsidRDefault="00B62A50" w:rsidP="00B62A50">
      <w:pPr>
        <w:pStyle w:val="ab"/>
        <w:jc w:val="both"/>
        <w:rPr>
          <w:rFonts w:ascii="Times New Roman" w:hAnsi="Times New Roman"/>
          <w:sz w:val="28"/>
          <w:szCs w:val="28"/>
          <w:lang w:val="uk-UA"/>
        </w:rPr>
      </w:pPr>
      <w:r w:rsidRPr="00B62A50">
        <w:rPr>
          <w:rFonts w:ascii="Times New Roman" w:hAnsi="Times New Roman"/>
          <w:color w:val="000000"/>
          <w:sz w:val="28"/>
          <w:szCs w:val="28"/>
          <w:lang w:val="uk-UA"/>
        </w:rPr>
        <w:lastRenderedPageBreak/>
        <w:t xml:space="preserve">Закон України «Про психіатричну допомогу» </w:t>
      </w:r>
      <w:r w:rsidR="00633835">
        <w:rPr>
          <w:rFonts w:ascii="Times New Roman" w:hAnsi="Times New Roman"/>
          <w:color w:val="000000"/>
          <w:sz w:val="28"/>
          <w:szCs w:val="28"/>
          <w:lang w:val="uk-UA"/>
        </w:rPr>
        <w:t>//Права інвалідів в Україні: Зб. прав. док. – К.: С</w:t>
      </w:r>
      <w:r w:rsidRPr="00B62A50">
        <w:rPr>
          <w:rFonts w:ascii="Times New Roman" w:hAnsi="Times New Roman"/>
          <w:color w:val="000000"/>
          <w:sz w:val="28"/>
          <w:szCs w:val="28"/>
          <w:lang w:val="uk-UA"/>
        </w:rPr>
        <w:t>фера, 2002. – С. 83 – 90.</w:t>
      </w:r>
    </w:p>
    <w:p w:rsidR="00705465" w:rsidRPr="00633835" w:rsidRDefault="00633835" w:rsidP="00633835">
      <w:pPr>
        <w:pStyle w:val="ab"/>
        <w:ind w:firstLine="360"/>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2.</w:t>
      </w:r>
      <w:r w:rsidR="00B62A50" w:rsidRPr="00B62A50">
        <w:rPr>
          <w:rFonts w:ascii="Times New Roman" w:hAnsi="Times New Roman"/>
          <w:color w:val="000000"/>
          <w:sz w:val="28"/>
          <w:szCs w:val="28"/>
          <w:lang w:val="uk-UA"/>
        </w:rPr>
        <w:t>З</w:t>
      </w:r>
      <w:r w:rsidR="00705465" w:rsidRPr="00B62A50">
        <w:rPr>
          <w:rFonts w:ascii="Times New Roman" w:hAnsi="Times New Roman"/>
          <w:sz w:val="28"/>
          <w:szCs w:val="28"/>
        </w:rPr>
        <w:t>яз</w:t>
      </w:r>
      <w:r>
        <w:rPr>
          <w:rFonts w:ascii="Times New Roman" w:hAnsi="Times New Roman"/>
          <w:sz w:val="28"/>
          <w:szCs w:val="28"/>
        </w:rPr>
        <w:t xml:space="preserve">юн </w:t>
      </w:r>
      <w:r>
        <w:rPr>
          <w:rFonts w:ascii="Times New Roman" w:hAnsi="Times New Roman"/>
          <w:sz w:val="28"/>
          <w:szCs w:val="28"/>
          <w:lang w:val="uk-UA"/>
        </w:rPr>
        <w:t xml:space="preserve"> </w:t>
      </w:r>
      <w:r>
        <w:rPr>
          <w:rFonts w:ascii="Times New Roman" w:hAnsi="Times New Roman"/>
          <w:sz w:val="28"/>
          <w:szCs w:val="28"/>
        </w:rPr>
        <w:t>І.А. Психопедагогіка // Теор</w:t>
      </w:r>
      <w:r>
        <w:rPr>
          <w:rFonts w:ascii="Times New Roman" w:hAnsi="Times New Roman"/>
          <w:sz w:val="28"/>
          <w:szCs w:val="28"/>
          <w:lang w:val="uk-UA"/>
        </w:rPr>
        <w:t>і</w:t>
      </w:r>
      <w:r w:rsidR="00705465" w:rsidRPr="00B62A50">
        <w:rPr>
          <w:rFonts w:ascii="Times New Roman" w:hAnsi="Times New Roman"/>
          <w:sz w:val="28"/>
          <w:szCs w:val="28"/>
        </w:rPr>
        <w:t xml:space="preserve">я і практика управління соціальними </w:t>
      </w:r>
      <w:r>
        <w:rPr>
          <w:rFonts w:ascii="Times New Roman" w:eastAsia="Times New Roman" w:hAnsi="Times New Roman"/>
          <w:color w:val="000000"/>
          <w:sz w:val="28"/>
          <w:szCs w:val="28"/>
          <w:lang w:val="uk-UA"/>
        </w:rPr>
        <w:t xml:space="preserve"> </w:t>
      </w:r>
      <w:r w:rsidR="00705465" w:rsidRPr="00633835">
        <w:rPr>
          <w:rFonts w:ascii="Times New Roman" w:hAnsi="Times New Roman"/>
          <w:sz w:val="28"/>
          <w:szCs w:val="28"/>
        </w:rPr>
        <w:t>системами / Щоквартальний науково-практичний журнал. – Харків: НТУ „ХПІ”, 2013. – № 2. – С. 33–41.</w:t>
      </w:r>
    </w:p>
    <w:p w:rsidR="00B62A50" w:rsidRDefault="00AC3653" w:rsidP="00B62A50">
      <w:pPr>
        <w:pStyle w:val="ab"/>
        <w:numPr>
          <w:ilvl w:val="0"/>
          <w:numId w:val="40"/>
        </w:numPr>
        <w:jc w:val="both"/>
        <w:rPr>
          <w:rFonts w:ascii="Times New Roman" w:eastAsia="Times New Roman" w:hAnsi="Times New Roman"/>
          <w:sz w:val="28"/>
          <w:szCs w:val="28"/>
        </w:rPr>
      </w:pPr>
      <w:r w:rsidRPr="00B62A50">
        <w:rPr>
          <w:rFonts w:ascii="Times New Roman" w:eastAsia="Times New Roman" w:hAnsi="Times New Roman"/>
          <w:sz w:val="28"/>
          <w:szCs w:val="28"/>
        </w:rPr>
        <w:t xml:space="preserve">Кащенко В.П. Педагогическая коррекция / В. П. Кащенко. – М.: </w:t>
      </w:r>
    </w:p>
    <w:p w:rsidR="00AC5764" w:rsidRPr="00B62A50" w:rsidRDefault="00AC3653" w:rsidP="00B62A50">
      <w:pPr>
        <w:pStyle w:val="ab"/>
        <w:jc w:val="both"/>
        <w:rPr>
          <w:rFonts w:ascii="Times New Roman" w:eastAsia="Times New Roman" w:hAnsi="Times New Roman"/>
          <w:sz w:val="28"/>
          <w:szCs w:val="28"/>
        </w:rPr>
      </w:pPr>
      <w:r w:rsidRPr="00B62A50">
        <w:rPr>
          <w:rFonts w:ascii="Times New Roman" w:eastAsia="Times New Roman" w:hAnsi="Times New Roman"/>
          <w:sz w:val="28"/>
          <w:szCs w:val="28"/>
        </w:rPr>
        <w:t xml:space="preserve">Просвещение, 1992. </w:t>
      </w:r>
      <w:r w:rsidR="00E22A52" w:rsidRPr="00B62A50">
        <w:rPr>
          <w:rFonts w:ascii="Times New Roman" w:eastAsia="Times New Roman" w:hAnsi="Times New Roman"/>
          <w:sz w:val="28"/>
          <w:szCs w:val="28"/>
        </w:rPr>
        <w:t>–</w:t>
      </w:r>
      <w:r w:rsidRPr="00B62A50">
        <w:rPr>
          <w:rFonts w:ascii="Times New Roman" w:eastAsia="Times New Roman" w:hAnsi="Times New Roman"/>
          <w:sz w:val="28"/>
          <w:szCs w:val="28"/>
        </w:rPr>
        <w:t>223 с.</w:t>
      </w:r>
    </w:p>
    <w:p w:rsidR="00B62A50" w:rsidRDefault="00AC3653" w:rsidP="00B62A50">
      <w:pPr>
        <w:pStyle w:val="ab"/>
        <w:numPr>
          <w:ilvl w:val="0"/>
          <w:numId w:val="40"/>
        </w:numPr>
        <w:jc w:val="both"/>
        <w:rPr>
          <w:rFonts w:ascii="Times New Roman" w:eastAsia="Times New Roman" w:hAnsi="Times New Roman"/>
          <w:sz w:val="28"/>
          <w:szCs w:val="28"/>
        </w:rPr>
      </w:pPr>
      <w:r w:rsidRPr="00B62A50">
        <w:rPr>
          <w:rFonts w:ascii="Times New Roman" w:eastAsia="Times New Roman" w:hAnsi="Times New Roman"/>
          <w:sz w:val="28"/>
          <w:szCs w:val="28"/>
        </w:rPr>
        <w:t xml:space="preserve">Липа В.А. Социально-педагогические аспекты формирования целей </w:t>
      </w:r>
    </w:p>
    <w:p w:rsidR="00B62A50" w:rsidRDefault="00AC3653" w:rsidP="00B62A50">
      <w:pPr>
        <w:pStyle w:val="ab"/>
        <w:jc w:val="both"/>
        <w:rPr>
          <w:rFonts w:ascii="Times New Roman" w:eastAsia="Times New Roman" w:hAnsi="Times New Roman"/>
          <w:sz w:val="28"/>
          <w:szCs w:val="28"/>
          <w:lang w:val="uk-UA"/>
        </w:rPr>
      </w:pPr>
      <w:r w:rsidRPr="00B62A50">
        <w:rPr>
          <w:rFonts w:ascii="Times New Roman" w:eastAsia="Times New Roman" w:hAnsi="Times New Roman"/>
          <w:sz w:val="28"/>
          <w:szCs w:val="28"/>
        </w:rPr>
        <w:t>коррекционного обучения умственно отсталых детей в истории олигофренопедагогики / В. А. Липа // Введение в историю олигофренопедагогики / Под ред. А.И. Капустина. – Донецк: Лебедь, 1966. – С.62-76</w:t>
      </w:r>
      <w:r w:rsidR="00B62A50">
        <w:rPr>
          <w:rFonts w:ascii="Times New Roman" w:eastAsia="Times New Roman" w:hAnsi="Times New Roman"/>
          <w:sz w:val="28"/>
          <w:szCs w:val="28"/>
          <w:lang w:val="uk-UA"/>
        </w:rPr>
        <w:t xml:space="preserve">. </w:t>
      </w:r>
    </w:p>
    <w:p w:rsidR="00B62A50" w:rsidRPr="00B62A50" w:rsidRDefault="00B62A50" w:rsidP="00B62A50">
      <w:pPr>
        <w:pStyle w:val="ab"/>
        <w:numPr>
          <w:ilvl w:val="0"/>
          <w:numId w:val="40"/>
        </w:numPr>
        <w:jc w:val="both"/>
        <w:rPr>
          <w:rFonts w:ascii="Times New Roman" w:eastAsia="Times New Roman" w:hAnsi="Times New Roman"/>
          <w:sz w:val="28"/>
          <w:szCs w:val="28"/>
          <w:lang w:val="uk-UA"/>
        </w:rPr>
      </w:pPr>
      <w:r w:rsidRPr="00B62A50">
        <w:rPr>
          <w:rFonts w:ascii="Times New Roman" w:eastAsia="Times New Roman" w:hAnsi="Times New Roman"/>
          <w:color w:val="000000"/>
          <w:sz w:val="28"/>
          <w:szCs w:val="28"/>
          <w:lang w:val="uk-UA" w:eastAsia="uk-UA"/>
        </w:rPr>
        <w:t xml:space="preserve">Липа В.А. Основы коррекционной педагогики: Уч. пособие. – Донецк: </w:t>
      </w:r>
    </w:p>
    <w:p w:rsidR="00B62A50" w:rsidRPr="00B62A50" w:rsidRDefault="00B62A50" w:rsidP="00B62A50">
      <w:pPr>
        <w:pStyle w:val="ab"/>
        <w:jc w:val="both"/>
        <w:rPr>
          <w:rFonts w:ascii="Times New Roman" w:eastAsia="Times New Roman" w:hAnsi="Times New Roman"/>
          <w:sz w:val="28"/>
          <w:szCs w:val="28"/>
          <w:lang w:val="uk-UA"/>
        </w:rPr>
      </w:pPr>
      <w:r w:rsidRPr="00B62A50">
        <w:rPr>
          <w:rFonts w:ascii="Times New Roman" w:eastAsia="Times New Roman" w:hAnsi="Times New Roman"/>
          <w:color w:val="000000"/>
          <w:sz w:val="28"/>
          <w:szCs w:val="28"/>
          <w:lang w:val="uk-UA" w:eastAsia="uk-UA"/>
        </w:rPr>
        <w:t>Лебедь, 2002. – 327 с.</w:t>
      </w:r>
    </w:p>
    <w:p w:rsidR="00705465" w:rsidRPr="00633835" w:rsidRDefault="00705465" w:rsidP="00B62A50">
      <w:pPr>
        <w:pStyle w:val="ab"/>
        <w:numPr>
          <w:ilvl w:val="0"/>
          <w:numId w:val="40"/>
        </w:numPr>
        <w:jc w:val="both"/>
        <w:rPr>
          <w:rFonts w:ascii="Times New Roman" w:eastAsia="Times New Roman" w:hAnsi="Times New Roman"/>
          <w:sz w:val="28"/>
          <w:szCs w:val="28"/>
          <w:lang w:val="uk-UA"/>
        </w:rPr>
      </w:pPr>
      <w:r w:rsidRPr="00B62A50">
        <w:rPr>
          <w:rFonts w:ascii="Times New Roman" w:eastAsia="Times New Roman" w:hAnsi="Times New Roman"/>
          <w:sz w:val="28"/>
          <w:szCs w:val="28"/>
          <w:lang w:val="uk-UA"/>
        </w:rPr>
        <w:t xml:space="preserve">Миронова С.П. </w:t>
      </w:r>
      <w:r w:rsidR="00633835">
        <w:rPr>
          <w:rFonts w:ascii="Times New Roman" w:eastAsia="Times New Roman" w:hAnsi="Times New Roman"/>
          <w:sz w:val="28"/>
          <w:szCs w:val="28"/>
          <w:lang w:val="uk-UA"/>
        </w:rPr>
        <w:t xml:space="preserve">Основи корекційної педагогіки. </w:t>
      </w:r>
      <w:r w:rsidRPr="00B62A50">
        <w:rPr>
          <w:rFonts w:ascii="Times New Roman" w:hAnsi="Times New Roman"/>
          <w:color w:val="000000"/>
          <w:sz w:val="28"/>
          <w:szCs w:val="28"/>
          <w:shd w:val="clear" w:color="auto" w:fill="FFFFFF"/>
          <w:lang w:val="uk-UA"/>
        </w:rPr>
        <w:t>Навчально-методичний посібник. — Кам'янець-</w:t>
      </w:r>
      <w:r w:rsidRPr="00633835">
        <w:rPr>
          <w:rFonts w:ascii="Times New Roman" w:hAnsi="Times New Roman"/>
          <w:color w:val="000000"/>
          <w:sz w:val="28"/>
          <w:szCs w:val="28"/>
          <w:shd w:val="clear" w:color="auto" w:fill="FFFFFF"/>
          <w:lang w:val="uk-UA"/>
        </w:rPr>
        <w:t>Подільський: Кам'янець-Подільський національний університет імені Івана Огієнка, 2010. — 263 с.</w:t>
      </w:r>
    </w:p>
    <w:p w:rsidR="00B62A50" w:rsidRPr="00B62A50" w:rsidRDefault="00705465" w:rsidP="00B62A50">
      <w:pPr>
        <w:pStyle w:val="ab"/>
        <w:numPr>
          <w:ilvl w:val="0"/>
          <w:numId w:val="40"/>
        </w:numPr>
        <w:jc w:val="both"/>
        <w:rPr>
          <w:rFonts w:ascii="Times New Roman" w:eastAsia="Times New Roman" w:hAnsi="Times New Roman"/>
          <w:sz w:val="28"/>
          <w:szCs w:val="28"/>
        </w:rPr>
      </w:pPr>
      <w:r w:rsidRPr="00B62A50">
        <w:rPr>
          <w:rFonts w:ascii="Times New Roman" w:eastAsia="Times New Roman" w:hAnsi="Times New Roman"/>
          <w:color w:val="000000"/>
          <w:sz w:val="28"/>
          <w:szCs w:val="28"/>
          <w:lang w:val="uk-UA" w:eastAsia="uk-UA"/>
        </w:rPr>
        <w:t xml:space="preserve">Спеціальна педагогіка : Понятійно-термінологічний словник / За ред. </w:t>
      </w:r>
    </w:p>
    <w:p w:rsidR="00705465" w:rsidRPr="00B62A50" w:rsidRDefault="00705465" w:rsidP="00B62A50">
      <w:pPr>
        <w:pStyle w:val="ab"/>
        <w:jc w:val="both"/>
        <w:rPr>
          <w:rFonts w:ascii="Times New Roman" w:eastAsia="Times New Roman" w:hAnsi="Times New Roman"/>
          <w:sz w:val="28"/>
          <w:szCs w:val="28"/>
        </w:rPr>
      </w:pPr>
      <w:r w:rsidRPr="00B62A50">
        <w:rPr>
          <w:rFonts w:ascii="Times New Roman" w:eastAsia="Times New Roman" w:hAnsi="Times New Roman"/>
          <w:color w:val="000000"/>
          <w:sz w:val="28"/>
          <w:szCs w:val="28"/>
          <w:lang w:val="uk-UA" w:eastAsia="uk-UA"/>
        </w:rPr>
        <w:t>академіка В. І. Бондаря. – Луганськ : Альма-матер, 2004. – 368 с.</w:t>
      </w:r>
    </w:p>
    <w:p w:rsidR="00705465" w:rsidRPr="00705465" w:rsidRDefault="00705465" w:rsidP="00705465">
      <w:pPr>
        <w:spacing w:after="31" w:line="240" w:lineRule="auto"/>
        <w:jc w:val="both"/>
        <w:rPr>
          <w:rFonts w:ascii="Times New Roman" w:eastAsia="Times New Roman" w:hAnsi="Times New Roman" w:cs="Times New Roman"/>
          <w:color w:val="auto"/>
          <w:sz w:val="28"/>
          <w:szCs w:val="28"/>
        </w:rPr>
      </w:pPr>
    </w:p>
    <w:p w:rsidR="003723B4" w:rsidRPr="00AC3653" w:rsidRDefault="00167015" w:rsidP="00AC5764">
      <w:pPr>
        <w:spacing w:line="240" w:lineRule="auto"/>
        <w:ind w:right="-170"/>
        <w:jc w:val="center"/>
        <w:rPr>
          <w:rFonts w:ascii="Times New Roman" w:hAnsi="Times New Roman" w:cs="Times New Roman"/>
          <w:b/>
          <w:sz w:val="28"/>
          <w:szCs w:val="28"/>
          <w:lang w:val="uk-UA"/>
        </w:rPr>
      </w:pPr>
      <w:r w:rsidRPr="00AC3653">
        <w:rPr>
          <w:rFonts w:ascii="Times New Roman" w:hAnsi="Times New Roman" w:cs="Times New Roman"/>
          <w:b/>
          <w:sz w:val="28"/>
          <w:szCs w:val="28"/>
          <w:lang w:val="uk-UA"/>
        </w:rPr>
        <w:t>Розділ ІІ</w:t>
      </w:r>
      <w:r w:rsidR="003723B4" w:rsidRPr="00AC3653">
        <w:rPr>
          <w:rFonts w:ascii="Times New Roman" w:hAnsi="Times New Roman" w:cs="Times New Roman"/>
          <w:b/>
          <w:sz w:val="28"/>
          <w:szCs w:val="28"/>
          <w:lang w:val="uk-UA"/>
        </w:rPr>
        <w:t>. Дидактика спеціальної освіти.</w:t>
      </w:r>
    </w:p>
    <w:p w:rsidR="00FC47F9" w:rsidRPr="00AC3653" w:rsidRDefault="00633835" w:rsidP="00AC3653">
      <w:pPr>
        <w:spacing w:line="240" w:lineRule="auto"/>
        <w:ind w:right="-170"/>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665B35" w:rsidRPr="00AC3653">
        <w:rPr>
          <w:rFonts w:ascii="Times New Roman" w:hAnsi="Times New Roman" w:cs="Times New Roman"/>
          <w:b/>
          <w:sz w:val="28"/>
          <w:szCs w:val="28"/>
          <w:lang w:val="uk-UA"/>
        </w:rPr>
        <w:t xml:space="preserve">. </w:t>
      </w:r>
      <w:r w:rsidR="00FC47F9" w:rsidRPr="00AC3653">
        <w:rPr>
          <w:rFonts w:ascii="Times New Roman" w:hAnsi="Times New Roman" w:cs="Times New Roman"/>
          <w:sz w:val="28"/>
          <w:szCs w:val="28"/>
          <w:lang w:val="uk-UA"/>
        </w:rPr>
        <w:t xml:space="preserve">Наукові основи </w:t>
      </w:r>
      <w:r w:rsidRPr="00633835">
        <w:rPr>
          <w:rFonts w:ascii="Times New Roman" w:hAnsi="Times New Roman" w:cs="Times New Roman"/>
          <w:b/>
          <w:sz w:val="28"/>
          <w:szCs w:val="28"/>
          <w:lang w:val="uk-UA"/>
        </w:rPr>
        <w:t>1. Комплексний підхід до корекційно-розвивальної роботи з дітьми дошкільного віку з особливостями психофізичного розвитку</w:t>
      </w:r>
      <w:r w:rsidRPr="00AC3653">
        <w:rPr>
          <w:rFonts w:ascii="Times New Roman" w:hAnsi="Times New Roman" w:cs="Times New Roman"/>
          <w:sz w:val="28"/>
          <w:szCs w:val="28"/>
          <w:lang w:val="uk-UA"/>
        </w:rPr>
        <w:t xml:space="preserve"> </w:t>
      </w:r>
      <w:r w:rsidR="00FC47F9" w:rsidRPr="00AC3653">
        <w:rPr>
          <w:rFonts w:ascii="Times New Roman" w:hAnsi="Times New Roman" w:cs="Times New Roman"/>
          <w:sz w:val="28"/>
          <w:szCs w:val="28"/>
          <w:lang w:val="uk-UA"/>
        </w:rPr>
        <w:t>комплексного підходу до корекційно-реабілітаційної роботи. Особливості реалізації комплексного підходу до корекційно-реабілітаційної роботи в дошкільному закладі.</w:t>
      </w:r>
      <w:r w:rsidR="00FC47F9" w:rsidRPr="00633835">
        <w:rPr>
          <w:rFonts w:ascii="Times New Roman" w:hAnsi="Times New Roman" w:cs="Times New Roman"/>
          <w:color w:val="000000"/>
          <w:spacing w:val="-1"/>
          <w:w w:val="106"/>
          <w:sz w:val="28"/>
          <w:szCs w:val="28"/>
          <w:lang w:val="uk-UA"/>
        </w:rPr>
        <w:t>Модель комплексної системи корекційно-реабілітаційної допомоги дітям дошкільного віку.</w:t>
      </w:r>
    </w:p>
    <w:p w:rsidR="00A25F0F" w:rsidRPr="00AC3653" w:rsidRDefault="003723B4" w:rsidP="00AC3653">
      <w:pPr>
        <w:spacing w:line="240" w:lineRule="auto"/>
        <w:ind w:right="-170"/>
        <w:jc w:val="both"/>
        <w:rPr>
          <w:rFonts w:ascii="Times New Roman" w:hAnsi="Times New Roman" w:cs="Times New Roman"/>
          <w:b/>
          <w:sz w:val="28"/>
          <w:szCs w:val="28"/>
          <w:lang w:val="uk-UA"/>
        </w:rPr>
      </w:pPr>
      <w:r w:rsidRPr="00633835">
        <w:rPr>
          <w:rFonts w:ascii="Times New Roman" w:hAnsi="Times New Roman" w:cs="Times New Roman"/>
          <w:b/>
          <w:color w:val="000000"/>
          <w:spacing w:val="-1"/>
          <w:w w:val="106"/>
          <w:sz w:val="28"/>
          <w:szCs w:val="28"/>
          <w:lang w:val="uk-UA"/>
        </w:rPr>
        <w:t>2</w:t>
      </w:r>
      <w:r w:rsidR="00FC47F9" w:rsidRPr="00633835">
        <w:rPr>
          <w:rFonts w:ascii="Times New Roman" w:hAnsi="Times New Roman" w:cs="Times New Roman"/>
          <w:b/>
          <w:color w:val="000000"/>
          <w:spacing w:val="-1"/>
          <w:w w:val="106"/>
          <w:sz w:val="28"/>
          <w:szCs w:val="28"/>
          <w:lang w:val="uk-UA"/>
        </w:rPr>
        <w:t>.</w:t>
      </w:r>
      <w:r w:rsidRPr="00633835">
        <w:rPr>
          <w:rFonts w:ascii="Times New Roman" w:hAnsi="Times New Roman" w:cs="Times New Roman"/>
          <w:b/>
          <w:sz w:val="28"/>
          <w:szCs w:val="28"/>
          <w:lang w:val="uk-UA"/>
        </w:rPr>
        <w:t>Практика</w:t>
      </w:r>
      <w:r w:rsidR="00FC47F9" w:rsidRPr="00633835">
        <w:rPr>
          <w:rFonts w:ascii="Times New Roman" w:hAnsi="Times New Roman" w:cs="Times New Roman"/>
          <w:b/>
          <w:sz w:val="28"/>
          <w:szCs w:val="28"/>
          <w:lang w:val="uk-UA"/>
        </w:rPr>
        <w:t xml:space="preserve"> розвитку дитини з особливими освітніми потребами в дошкільному навчальному закладі загального типу</w:t>
      </w:r>
      <w:r w:rsidR="00665B35" w:rsidRPr="00633835">
        <w:rPr>
          <w:rFonts w:ascii="Times New Roman" w:hAnsi="Times New Roman" w:cs="Times New Roman"/>
          <w:b/>
          <w:sz w:val="28"/>
          <w:szCs w:val="28"/>
          <w:lang w:val="uk-UA"/>
        </w:rPr>
        <w:t>.</w:t>
      </w:r>
      <w:r w:rsidR="00665B35" w:rsidRPr="00AC3653">
        <w:rPr>
          <w:rFonts w:ascii="Times New Roman" w:hAnsi="Times New Roman" w:cs="Times New Roman"/>
          <w:b/>
          <w:sz w:val="28"/>
          <w:szCs w:val="28"/>
          <w:lang w:val="uk-UA"/>
        </w:rPr>
        <w:t xml:space="preserve"> </w:t>
      </w:r>
      <w:r w:rsidR="00FC47F9" w:rsidRPr="00AC3653">
        <w:rPr>
          <w:rFonts w:ascii="Times New Roman" w:hAnsi="Times New Roman" w:cs="Times New Roman"/>
          <w:sz w:val="28"/>
          <w:szCs w:val="28"/>
          <w:lang w:val="uk-UA"/>
        </w:rPr>
        <w:t>Завдання дошкільної освіти дітей з особливими освітніми потребами. Пріоритетні напрями розвитку дитини з особливими освітніми потребами: завдання соціально-особистісного розвитку; завдання емоційного розвитку; завдання фізичного і моторно-рухового розвитку; завдання пізнавального розвитку; завдання мовленнєвого розвитку.</w:t>
      </w:r>
    </w:p>
    <w:p w:rsidR="00C12318" w:rsidRPr="00AC3653" w:rsidRDefault="003723B4" w:rsidP="00AC3653">
      <w:pPr>
        <w:spacing w:line="240" w:lineRule="auto"/>
        <w:ind w:right="-170"/>
        <w:jc w:val="both"/>
        <w:rPr>
          <w:rFonts w:ascii="Times New Roman" w:hAnsi="Times New Roman" w:cs="Times New Roman"/>
          <w:b/>
          <w:sz w:val="28"/>
          <w:szCs w:val="28"/>
          <w:lang w:val="uk-UA"/>
        </w:rPr>
      </w:pPr>
      <w:r w:rsidRPr="00633835">
        <w:rPr>
          <w:rFonts w:ascii="Times New Roman" w:hAnsi="Times New Roman" w:cs="Times New Roman"/>
          <w:b/>
          <w:sz w:val="28"/>
          <w:szCs w:val="28"/>
          <w:lang w:val="uk-UA"/>
        </w:rPr>
        <w:t>3</w:t>
      </w:r>
      <w:r w:rsidR="00A25F0F" w:rsidRPr="00633835">
        <w:rPr>
          <w:rFonts w:ascii="Times New Roman" w:hAnsi="Times New Roman" w:cs="Times New Roman"/>
          <w:b/>
          <w:sz w:val="28"/>
          <w:szCs w:val="28"/>
          <w:lang w:val="uk-UA"/>
        </w:rPr>
        <w:t>.</w:t>
      </w:r>
      <w:r w:rsidR="00710CA2" w:rsidRPr="00633835">
        <w:rPr>
          <w:rFonts w:ascii="Times New Roman" w:hAnsi="Times New Roman" w:cs="Times New Roman"/>
          <w:b/>
          <w:sz w:val="28"/>
          <w:szCs w:val="28"/>
          <w:lang w:val="uk-UA"/>
        </w:rPr>
        <w:t>Особливості індивідуалізації розвитку, навчання і виховання дітей із особливими освітніми потребами</w:t>
      </w:r>
      <w:r w:rsidRPr="00633835">
        <w:rPr>
          <w:rFonts w:ascii="Times New Roman" w:hAnsi="Times New Roman" w:cs="Times New Roman"/>
          <w:b/>
          <w:sz w:val="28"/>
          <w:szCs w:val="28"/>
          <w:lang w:val="uk-UA"/>
        </w:rPr>
        <w:t>.</w:t>
      </w:r>
      <w:r w:rsidRPr="00AC3653">
        <w:rPr>
          <w:rFonts w:ascii="Times New Roman" w:hAnsi="Times New Roman" w:cs="Times New Roman"/>
          <w:b/>
          <w:sz w:val="28"/>
          <w:szCs w:val="28"/>
          <w:lang w:val="uk-UA"/>
        </w:rPr>
        <w:t xml:space="preserve"> </w:t>
      </w:r>
      <w:r w:rsidR="00710CA2" w:rsidRPr="00AC3653">
        <w:rPr>
          <w:rFonts w:ascii="Times New Roman" w:hAnsi="Times New Roman" w:cs="Times New Roman"/>
          <w:sz w:val="28"/>
          <w:szCs w:val="28"/>
          <w:lang w:val="uk-UA"/>
        </w:rPr>
        <w:t xml:space="preserve">Значення організації спостережень за дитиною. </w:t>
      </w:r>
      <w:r w:rsidR="00710CA2" w:rsidRPr="00AC3653">
        <w:rPr>
          <w:rFonts w:ascii="Times New Roman" w:hAnsi="Times New Roman" w:cs="Times New Roman"/>
          <w:sz w:val="28"/>
          <w:szCs w:val="28"/>
        </w:rPr>
        <w:t>Планування процесу формального оцінювання. Особливості співпраці батьків, вихователів, фахівців під час спостереження, оцінювання дитини. Використання результатів спостереження і оцінювання. Схема нормального розвитку дитини. Індивідуалізоване навчання</w:t>
      </w:r>
      <w:r w:rsidR="00710CA2" w:rsidRPr="00AC3653">
        <w:rPr>
          <w:rFonts w:ascii="Times New Roman" w:hAnsi="Times New Roman" w:cs="Times New Roman"/>
          <w:b/>
          <w:sz w:val="28"/>
          <w:szCs w:val="28"/>
        </w:rPr>
        <w:t xml:space="preserve">, </w:t>
      </w:r>
      <w:r w:rsidR="00710CA2" w:rsidRPr="00AC3653">
        <w:rPr>
          <w:rFonts w:ascii="Times New Roman" w:hAnsi="Times New Roman" w:cs="Times New Roman"/>
          <w:sz w:val="28"/>
          <w:szCs w:val="28"/>
        </w:rPr>
        <w:t>методи індивідуалізованого навчання, особливості</w:t>
      </w:r>
      <w:r w:rsidR="00633835">
        <w:rPr>
          <w:rFonts w:ascii="Times New Roman" w:hAnsi="Times New Roman" w:cs="Times New Roman"/>
          <w:sz w:val="28"/>
          <w:szCs w:val="28"/>
          <w:lang w:val="uk-UA"/>
        </w:rPr>
        <w:t xml:space="preserve"> </w:t>
      </w:r>
      <w:r w:rsidR="00710CA2" w:rsidRPr="00AC3653">
        <w:rPr>
          <w:rFonts w:ascii="Times New Roman" w:hAnsi="Times New Roman" w:cs="Times New Roman"/>
          <w:sz w:val="28"/>
          <w:szCs w:val="28"/>
        </w:rPr>
        <w:t xml:space="preserve"> складання</w:t>
      </w:r>
      <w:r w:rsidR="00633835">
        <w:rPr>
          <w:rFonts w:ascii="Times New Roman" w:hAnsi="Times New Roman" w:cs="Times New Roman"/>
          <w:sz w:val="28"/>
          <w:szCs w:val="28"/>
          <w:lang w:val="uk-UA"/>
        </w:rPr>
        <w:t xml:space="preserve"> </w:t>
      </w:r>
      <w:r w:rsidR="00710CA2" w:rsidRPr="00AC3653">
        <w:rPr>
          <w:rFonts w:ascii="Times New Roman" w:hAnsi="Times New Roman" w:cs="Times New Roman"/>
          <w:sz w:val="28"/>
          <w:szCs w:val="28"/>
        </w:rPr>
        <w:t>індивідуальної</w:t>
      </w:r>
      <w:r w:rsidR="00633835">
        <w:rPr>
          <w:rFonts w:ascii="Times New Roman" w:hAnsi="Times New Roman" w:cs="Times New Roman"/>
          <w:sz w:val="28"/>
          <w:szCs w:val="28"/>
          <w:lang w:val="uk-UA"/>
        </w:rPr>
        <w:t xml:space="preserve"> </w:t>
      </w:r>
      <w:r w:rsidR="00710CA2" w:rsidRPr="00AC3653">
        <w:rPr>
          <w:rFonts w:ascii="Times New Roman" w:hAnsi="Times New Roman" w:cs="Times New Roman"/>
          <w:sz w:val="28"/>
          <w:szCs w:val="28"/>
        </w:rPr>
        <w:t>програ</w:t>
      </w:r>
      <w:r w:rsidR="00FB68E5" w:rsidRPr="00AC3653">
        <w:rPr>
          <w:rFonts w:ascii="Times New Roman" w:hAnsi="Times New Roman" w:cs="Times New Roman"/>
          <w:sz w:val="28"/>
          <w:szCs w:val="28"/>
        </w:rPr>
        <w:t>ми</w:t>
      </w:r>
      <w:r w:rsidR="00633835">
        <w:rPr>
          <w:rFonts w:ascii="Times New Roman" w:hAnsi="Times New Roman" w:cs="Times New Roman"/>
          <w:sz w:val="28"/>
          <w:szCs w:val="28"/>
          <w:lang w:val="uk-UA"/>
        </w:rPr>
        <w:t xml:space="preserve"> </w:t>
      </w:r>
      <w:r w:rsidR="00FB68E5" w:rsidRPr="00AC3653">
        <w:rPr>
          <w:rFonts w:ascii="Times New Roman" w:hAnsi="Times New Roman" w:cs="Times New Roman"/>
          <w:sz w:val="28"/>
          <w:szCs w:val="28"/>
        </w:rPr>
        <w:t>розвитку</w:t>
      </w:r>
      <w:r w:rsidR="00633835">
        <w:rPr>
          <w:rFonts w:ascii="Times New Roman" w:hAnsi="Times New Roman" w:cs="Times New Roman"/>
          <w:sz w:val="28"/>
          <w:szCs w:val="28"/>
          <w:lang w:val="uk-UA"/>
        </w:rPr>
        <w:t xml:space="preserve"> </w:t>
      </w:r>
      <w:r w:rsidR="00FB68E5" w:rsidRPr="00AC3653">
        <w:rPr>
          <w:rFonts w:ascii="Times New Roman" w:hAnsi="Times New Roman" w:cs="Times New Roman"/>
          <w:sz w:val="28"/>
          <w:szCs w:val="28"/>
        </w:rPr>
        <w:t>дитини з особливими</w:t>
      </w:r>
      <w:r w:rsidR="00710CA2" w:rsidRPr="00AC3653">
        <w:rPr>
          <w:rFonts w:ascii="Times New Roman" w:hAnsi="Times New Roman" w:cs="Times New Roman"/>
          <w:sz w:val="28"/>
          <w:szCs w:val="28"/>
        </w:rPr>
        <w:t>освітніми потребами.</w:t>
      </w:r>
    </w:p>
    <w:p w:rsidR="00665B35" w:rsidRPr="00AC5764" w:rsidRDefault="00665B35" w:rsidP="00AC5764">
      <w:pPr>
        <w:spacing w:after="0" w:line="240" w:lineRule="auto"/>
        <w:jc w:val="center"/>
        <w:rPr>
          <w:rFonts w:ascii="Times New Roman" w:hAnsi="Times New Roman" w:cs="Times New Roman"/>
          <w:b/>
          <w:color w:val="auto"/>
          <w:sz w:val="28"/>
          <w:szCs w:val="28"/>
        </w:rPr>
      </w:pPr>
      <w:r w:rsidRPr="00AC5764">
        <w:rPr>
          <w:rFonts w:ascii="Times New Roman" w:hAnsi="Times New Roman" w:cs="Times New Roman"/>
          <w:b/>
          <w:color w:val="auto"/>
          <w:sz w:val="28"/>
          <w:szCs w:val="28"/>
        </w:rPr>
        <w:lastRenderedPageBreak/>
        <w:t>Література</w:t>
      </w:r>
    </w:p>
    <w:p w:rsidR="00665B35" w:rsidRPr="00AC3653" w:rsidRDefault="00665B35" w:rsidP="00AC3653">
      <w:pPr>
        <w:tabs>
          <w:tab w:val="left" w:pos="284"/>
        </w:tabs>
        <w:spacing w:after="0" w:line="240" w:lineRule="auto"/>
        <w:jc w:val="both"/>
        <w:rPr>
          <w:rFonts w:ascii="Times New Roman" w:hAnsi="Times New Roman" w:cs="Times New Roman"/>
          <w:sz w:val="28"/>
          <w:szCs w:val="28"/>
        </w:rPr>
      </w:pPr>
      <w:r w:rsidRPr="00AC5764">
        <w:rPr>
          <w:rFonts w:ascii="Times New Roman" w:hAnsi="Times New Roman" w:cs="Times New Roman"/>
          <w:color w:val="auto"/>
          <w:sz w:val="28"/>
          <w:szCs w:val="28"/>
        </w:rPr>
        <w:t>1</w:t>
      </w:r>
      <w:r w:rsidRPr="00AC3653">
        <w:rPr>
          <w:rFonts w:ascii="Times New Roman" w:hAnsi="Times New Roman" w:cs="Times New Roman"/>
          <w:sz w:val="28"/>
          <w:szCs w:val="28"/>
        </w:rPr>
        <w:t>. Колупаєва А.А. Основи інклюзивної освіти : [навч. метод. посіб.] НАПН України, Ін-т спец. Педагогіки. / А. А. Колупаєва.</w:t>
      </w:r>
      <w:r w:rsidRPr="00AC3653">
        <w:rPr>
          <w:rFonts w:ascii="Times New Roman" w:hAnsi="Times New Roman" w:cs="Times New Roman"/>
          <w:sz w:val="28"/>
          <w:szCs w:val="28"/>
          <w:lang w:val="en-US"/>
        </w:rPr>
        <w:t> </w:t>
      </w:r>
      <w:r w:rsidRPr="00AC3653">
        <w:rPr>
          <w:rFonts w:ascii="Times New Roman" w:hAnsi="Times New Roman" w:cs="Times New Roman"/>
          <w:sz w:val="28"/>
          <w:szCs w:val="28"/>
        </w:rPr>
        <w:t>– К. : [А.С.К.], 2012. – 308 с.</w:t>
      </w:r>
    </w:p>
    <w:p w:rsidR="00665B35" w:rsidRPr="00AC3653" w:rsidRDefault="00665B35" w:rsidP="00AC3653">
      <w:pPr>
        <w:tabs>
          <w:tab w:val="left" w:pos="284"/>
        </w:tabs>
        <w:autoSpaceDE w:val="0"/>
        <w:autoSpaceDN w:val="0"/>
        <w:adjustRightInd w:val="0"/>
        <w:spacing w:after="0" w:line="240" w:lineRule="auto"/>
        <w:jc w:val="both"/>
        <w:rPr>
          <w:rFonts w:ascii="Times New Roman" w:hAnsi="Times New Roman" w:cs="Times New Roman"/>
          <w:b/>
          <w:sz w:val="28"/>
          <w:szCs w:val="28"/>
        </w:rPr>
      </w:pPr>
      <w:r w:rsidRPr="00AC3653">
        <w:rPr>
          <w:rFonts w:ascii="Times New Roman" w:hAnsi="Times New Roman" w:cs="Times New Roman"/>
          <w:sz w:val="28"/>
          <w:szCs w:val="28"/>
        </w:rPr>
        <w:t>2. Колупаєва А.А. Інклюзивна освіта: реалії та перспективи. Монографія. / А.А. Колупаєва – К. : САММІТ-книга, 2008. – 268 с.</w:t>
      </w:r>
    </w:p>
    <w:p w:rsidR="00665B35" w:rsidRPr="00AC3653" w:rsidRDefault="00665B35" w:rsidP="00AC3653">
      <w:pPr>
        <w:tabs>
          <w:tab w:val="left" w:pos="0"/>
          <w:tab w:val="left" w:pos="284"/>
        </w:tabs>
        <w:spacing w:after="0" w:line="240" w:lineRule="auto"/>
        <w:jc w:val="both"/>
        <w:rPr>
          <w:rFonts w:ascii="Times New Roman" w:hAnsi="Times New Roman" w:cs="Times New Roman"/>
          <w:sz w:val="28"/>
          <w:szCs w:val="28"/>
          <w:lang w:eastAsia="ru-RU"/>
        </w:rPr>
      </w:pPr>
      <w:r w:rsidRPr="00AC3653">
        <w:rPr>
          <w:rFonts w:ascii="Times New Roman" w:hAnsi="Times New Roman" w:cs="Times New Roman"/>
          <w:color w:val="000000"/>
          <w:sz w:val="28"/>
          <w:szCs w:val="28"/>
          <w:lang w:eastAsia="ru-RU"/>
        </w:rPr>
        <w:t xml:space="preserve">3. Колупаєва А.А. Педагогічні основи інтегрування школярів зособливостями психофізичного розвитку у загальноосвітні навчальні заклади: Монографія. / А.А. Колупаєва – К. : Педагогічна думка, 2007. – 458с. </w:t>
      </w:r>
    </w:p>
    <w:p w:rsidR="00665B35" w:rsidRPr="00AC3653" w:rsidRDefault="00665B35" w:rsidP="00AC3653">
      <w:pPr>
        <w:tabs>
          <w:tab w:val="left" w:pos="284"/>
        </w:tabs>
        <w:spacing w:after="0" w:line="240" w:lineRule="auto"/>
        <w:jc w:val="both"/>
        <w:rPr>
          <w:rFonts w:ascii="Times New Roman" w:hAnsi="Times New Roman" w:cs="Times New Roman"/>
          <w:sz w:val="28"/>
          <w:szCs w:val="28"/>
        </w:rPr>
      </w:pPr>
      <w:r w:rsidRPr="00AC3653">
        <w:rPr>
          <w:rFonts w:ascii="Times New Roman" w:hAnsi="Times New Roman" w:cs="Times New Roman"/>
          <w:sz w:val="28"/>
          <w:szCs w:val="28"/>
        </w:rPr>
        <w:t>4. Колупаєва А.А. Інклюзія як напрям освітнього реформування. Дидактичні та соціально-психологічні аспекти корекційної роботи у спеціальній школі / В. І. Бондар, В. В. Засенка // Наук.- метод. зб. / А. А. Колупаєва. – К. : 2008. – С. 121–127.</w:t>
      </w:r>
    </w:p>
    <w:p w:rsidR="00665B35" w:rsidRPr="00AC3653" w:rsidRDefault="00665B35" w:rsidP="00AC3653">
      <w:pPr>
        <w:tabs>
          <w:tab w:val="left" w:pos="284"/>
        </w:tabs>
        <w:spacing w:after="0" w:line="240" w:lineRule="auto"/>
        <w:jc w:val="both"/>
        <w:rPr>
          <w:rFonts w:ascii="Times New Roman" w:hAnsi="Times New Roman" w:cs="Times New Roman"/>
          <w:sz w:val="28"/>
          <w:szCs w:val="28"/>
          <w:lang w:val="uk-UA"/>
        </w:rPr>
      </w:pPr>
      <w:r w:rsidRPr="00AC3653">
        <w:rPr>
          <w:rFonts w:ascii="Times New Roman" w:hAnsi="Times New Roman" w:cs="Times New Roman"/>
          <w:sz w:val="28"/>
          <w:szCs w:val="28"/>
        </w:rPr>
        <w:t>5. Колупаєва А.А. Діти з особливими потребами в загальноосвітньому просторі: початкова ланка</w:t>
      </w:r>
      <w:r w:rsidRPr="00AC3653">
        <w:rPr>
          <w:rFonts w:ascii="Times New Roman" w:hAnsi="Times New Roman" w:cs="Times New Roman"/>
          <w:sz w:val="28"/>
          <w:szCs w:val="28"/>
          <w:lang w:val="uk-UA"/>
        </w:rPr>
        <w:t>. П</w:t>
      </w:r>
      <w:r w:rsidRPr="00AC3653">
        <w:rPr>
          <w:rFonts w:ascii="Times New Roman" w:hAnsi="Times New Roman" w:cs="Times New Roman"/>
          <w:sz w:val="28"/>
          <w:szCs w:val="28"/>
        </w:rPr>
        <w:t>утівник для педагогів : [навч.-метод. посіб.] / А. Колупаєва, О. Таранченко; МОН України, НАПН України, Ін-т спец. педагогіки. – К. : [АТОПОЛ], 2010. – 96 с</w:t>
      </w:r>
      <w:r w:rsidRPr="00AC3653">
        <w:rPr>
          <w:rFonts w:ascii="Times New Roman" w:hAnsi="Times New Roman" w:cs="Times New Roman"/>
          <w:sz w:val="28"/>
          <w:szCs w:val="28"/>
          <w:lang w:val="uk-UA"/>
        </w:rPr>
        <w:t>.</w:t>
      </w:r>
    </w:p>
    <w:p w:rsidR="00167015" w:rsidRPr="00AC3653" w:rsidRDefault="00167015" w:rsidP="00AC3653">
      <w:pPr>
        <w:tabs>
          <w:tab w:val="left" w:pos="284"/>
        </w:tabs>
        <w:spacing w:after="0" w:line="240" w:lineRule="auto"/>
        <w:jc w:val="both"/>
        <w:rPr>
          <w:rFonts w:ascii="Times New Roman" w:hAnsi="Times New Roman" w:cs="Times New Roman"/>
          <w:b/>
          <w:sz w:val="28"/>
          <w:szCs w:val="28"/>
          <w:lang w:val="uk-UA"/>
        </w:rPr>
      </w:pPr>
    </w:p>
    <w:p w:rsidR="003723B4" w:rsidRPr="00AC3653" w:rsidRDefault="00167015" w:rsidP="00AC5764">
      <w:pPr>
        <w:tabs>
          <w:tab w:val="left" w:pos="284"/>
        </w:tabs>
        <w:spacing w:after="0" w:line="240" w:lineRule="auto"/>
        <w:jc w:val="center"/>
        <w:rPr>
          <w:rFonts w:ascii="Times New Roman" w:hAnsi="Times New Roman" w:cs="Times New Roman"/>
          <w:b/>
          <w:sz w:val="28"/>
          <w:szCs w:val="28"/>
          <w:lang w:val="uk-UA"/>
        </w:rPr>
      </w:pPr>
      <w:r w:rsidRPr="00AC3653">
        <w:rPr>
          <w:rFonts w:ascii="Times New Roman" w:hAnsi="Times New Roman" w:cs="Times New Roman"/>
          <w:b/>
          <w:sz w:val="28"/>
          <w:szCs w:val="28"/>
          <w:lang w:val="uk-UA"/>
        </w:rPr>
        <w:t>Розділ ІІІ</w:t>
      </w:r>
      <w:r w:rsidR="003723B4" w:rsidRPr="00AC3653">
        <w:rPr>
          <w:rFonts w:ascii="Times New Roman" w:hAnsi="Times New Roman" w:cs="Times New Roman"/>
          <w:b/>
          <w:sz w:val="28"/>
          <w:szCs w:val="28"/>
          <w:lang w:val="uk-UA"/>
        </w:rPr>
        <w:t>. Галузі спеціальної педагогіки.</w:t>
      </w:r>
    </w:p>
    <w:p w:rsidR="00F24F87" w:rsidRDefault="00091D9F" w:rsidP="00B62A50">
      <w:pPr>
        <w:pStyle w:val="ac"/>
        <w:numPr>
          <w:ilvl w:val="1"/>
          <w:numId w:val="37"/>
        </w:numPr>
        <w:jc w:val="center"/>
        <w:rPr>
          <w:b/>
          <w:bCs/>
          <w:sz w:val="28"/>
          <w:szCs w:val="28"/>
          <w:lang w:val="uk-UA" w:eastAsia="ru-RU"/>
        </w:rPr>
      </w:pPr>
      <w:r w:rsidRPr="00F24F87">
        <w:rPr>
          <w:b/>
          <w:sz w:val="28"/>
          <w:szCs w:val="28"/>
          <w:lang w:val="uk-UA"/>
        </w:rPr>
        <w:t>Тифлопедагогіка</w:t>
      </w:r>
      <w:r w:rsidRPr="00F24F87">
        <w:rPr>
          <w:b/>
          <w:bCs/>
          <w:sz w:val="28"/>
          <w:szCs w:val="28"/>
          <w:lang w:val="uk-UA" w:eastAsia="ru-RU"/>
        </w:rPr>
        <w:t>.</w:t>
      </w:r>
    </w:p>
    <w:p w:rsidR="00F24F87" w:rsidRPr="00F24F87" w:rsidRDefault="00F24F87" w:rsidP="00F24F87">
      <w:pPr>
        <w:spacing w:line="240" w:lineRule="auto"/>
        <w:ind w:firstLine="708"/>
        <w:jc w:val="both"/>
        <w:rPr>
          <w:rFonts w:ascii="Times New Roman" w:hAnsi="Times New Roman" w:cs="Times New Roman"/>
          <w:sz w:val="24"/>
          <w:szCs w:val="24"/>
          <w:lang w:val="uk-UA"/>
        </w:rPr>
      </w:pPr>
      <w:r w:rsidRPr="00F24F87">
        <w:rPr>
          <w:rFonts w:ascii="Times New Roman" w:hAnsi="Times New Roman" w:cs="Times New Roman"/>
          <w:sz w:val="28"/>
          <w:szCs w:val="28"/>
          <w:lang w:val="uk-UA" w:eastAsia="ru-RU"/>
        </w:rPr>
        <w:t>Зміст програми з тифлопедагогіки (сурдопедагогіки)</w:t>
      </w:r>
      <w:r w:rsidRPr="00F24F87">
        <w:rPr>
          <w:rFonts w:ascii="Times New Roman" w:hAnsi="Times New Roman" w:cs="Times New Roman"/>
          <w:sz w:val="28"/>
          <w:szCs w:val="28"/>
          <w:lang w:eastAsia="ru-RU"/>
        </w:rPr>
        <w:t> </w:t>
      </w:r>
      <w:r w:rsidRPr="00F24F87">
        <w:rPr>
          <w:rFonts w:ascii="Times New Roman" w:hAnsi="Times New Roman" w:cs="Times New Roman"/>
          <w:sz w:val="28"/>
          <w:szCs w:val="28"/>
          <w:lang w:val="uk-UA" w:eastAsia="ru-RU"/>
        </w:rPr>
        <w:t>базується на основних поняттях галузі та передбачає виявлення у студентів уміння свідомо і творчо підходити до формування навчально-виховних та корекційно-розвивальних цілей, відбору змісту, форм, методів та засобів вивчення дітей із порушеннями зору (слуху).</w:t>
      </w:r>
    </w:p>
    <w:p w:rsidR="00AC5764" w:rsidRPr="00F24F87" w:rsidRDefault="00F24F87" w:rsidP="00F24F87">
      <w:pPr>
        <w:spacing w:line="240" w:lineRule="auto"/>
        <w:jc w:val="both"/>
        <w:rPr>
          <w:rFonts w:ascii="Times New Roman" w:hAnsi="Times New Roman" w:cs="Times New Roman"/>
          <w:b/>
          <w:bCs/>
          <w:sz w:val="28"/>
          <w:szCs w:val="28"/>
          <w:lang w:val="uk-UA" w:eastAsia="ru-RU"/>
        </w:rPr>
      </w:pPr>
      <w:r w:rsidRPr="00F24F87">
        <w:rPr>
          <w:rFonts w:ascii="Times New Roman" w:hAnsi="Times New Roman" w:cs="Times New Roman"/>
          <w:b/>
          <w:bCs/>
          <w:i/>
          <w:sz w:val="28"/>
          <w:szCs w:val="28"/>
          <w:lang w:val="uk-UA" w:eastAsia="ru-RU"/>
        </w:rPr>
        <w:t xml:space="preserve">1. </w:t>
      </w:r>
      <w:r w:rsidR="00091D9F" w:rsidRPr="00F24F87">
        <w:rPr>
          <w:rFonts w:ascii="Times New Roman" w:hAnsi="Times New Roman" w:cs="Times New Roman"/>
          <w:b/>
          <w:bCs/>
          <w:i/>
          <w:sz w:val="28"/>
          <w:szCs w:val="28"/>
          <w:lang w:val="uk-UA" w:eastAsia="ru-RU"/>
        </w:rPr>
        <w:t>Тифлопедагогіка як наука.</w:t>
      </w:r>
      <w:r w:rsidR="00091D9F" w:rsidRPr="00F24F87">
        <w:rPr>
          <w:rFonts w:ascii="Times New Roman" w:hAnsi="Times New Roman" w:cs="Times New Roman"/>
          <w:bCs/>
          <w:sz w:val="28"/>
          <w:szCs w:val="28"/>
          <w:lang w:val="uk-UA" w:eastAsia="ru-RU"/>
        </w:rPr>
        <w:t xml:space="preserve"> Предмет, завдання тифлопедагогіки, методи і міжпредметні зв’язки тифлопедагогіки, класифікація порушень зору. Роль зорового сприйняття в пізнанні навколишнього світу. Закономірності психічного розвитку дітей в умовах сенсорної деривації. Особливості розвитку дітей з порушеннями зору в ранньому віці.</w:t>
      </w:r>
    </w:p>
    <w:p w:rsidR="00091D9F" w:rsidRPr="00AC3653" w:rsidRDefault="00F24F87" w:rsidP="00AC3653">
      <w:pPr>
        <w:spacing w:before="100" w:beforeAutospacing="1" w:after="100" w:afterAutospacing="1" w:line="240" w:lineRule="auto"/>
        <w:jc w:val="both"/>
        <w:rPr>
          <w:rFonts w:ascii="Times New Roman" w:eastAsia="Times New Roman" w:hAnsi="Times New Roman" w:cs="Times New Roman"/>
          <w:b/>
          <w:bCs/>
          <w:color w:val="auto"/>
          <w:sz w:val="28"/>
          <w:szCs w:val="28"/>
          <w:lang w:val="uk-UA" w:eastAsia="ru-RU"/>
        </w:rPr>
      </w:pPr>
      <w:r>
        <w:rPr>
          <w:rFonts w:ascii="Times New Roman" w:eastAsia="Times New Roman" w:hAnsi="Times New Roman" w:cs="Times New Roman"/>
          <w:b/>
          <w:bCs/>
          <w:color w:val="auto"/>
          <w:sz w:val="28"/>
          <w:szCs w:val="28"/>
          <w:lang w:val="uk-UA" w:eastAsia="ru-RU"/>
        </w:rPr>
        <w:t>2.</w:t>
      </w:r>
      <w:r w:rsidR="00091D9F" w:rsidRPr="00AC3653">
        <w:rPr>
          <w:rFonts w:ascii="Times New Roman" w:eastAsia="Times New Roman" w:hAnsi="Times New Roman" w:cs="Times New Roman"/>
          <w:b/>
          <w:bCs/>
          <w:i/>
          <w:color w:val="auto"/>
          <w:sz w:val="28"/>
          <w:szCs w:val="28"/>
          <w:lang w:val="uk-UA" w:eastAsia="ru-RU"/>
        </w:rPr>
        <w:t>Закономірності розвитку пізнавальних процесів у дітей із порушеннями зору</w:t>
      </w:r>
      <w:r w:rsidR="00091D9F" w:rsidRPr="00AC3653">
        <w:rPr>
          <w:rFonts w:ascii="Times New Roman" w:eastAsia="Times New Roman" w:hAnsi="Times New Roman" w:cs="Times New Roman"/>
          <w:bCs/>
          <w:i/>
          <w:color w:val="auto"/>
          <w:sz w:val="28"/>
          <w:szCs w:val="28"/>
          <w:lang w:val="uk-UA" w:eastAsia="ru-RU"/>
        </w:rPr>
        <w:t>.</w:t>
      </w:r>
      <w:r w:rsidR="00091D9F" w:rsidRPr="00AC3653">
        <w:rPr>
          <w:rFonts w:ascii="Times New Roman" w:eastAsia="Times New Roman" w:hAnsi="Times New Roman" w:cs="Times New Roman"/>
          <w:bCs/>
          <w:color w:val="auto"/>
          <w:sz w:val="28"/>
          <w:szCs w:val="28"/>
          <w:lang w:val="uk-UA" w:eastAsia="ru-RU"/>
        </w:rPr>
        <w:t>Особливості сприйняття, уваги і пам</w:t>
      </w:r>
      <w:r w:rsidR="00091D9F" w:rsidRPr="00633835">
        <w:rPr>
          <w:rFonts w:ascii="Times New Roman" w:eastAsia="Times New Roman" w:hAnsi="Times New Roman" w:cs="Times New Roman"/>
          <w:bCs/>
          <w:color w:val="auto"/>
          <w:sz w:val="28"/>
          <w:szCs w:val="28"/>
          <w:lang w:val="uk-UA" w:eastAsia="ru-RU"/>
        </w:rPr>
        <w:t>’</w:t>
      </w:r>
      <w:r w:rsidR="00091D9F" w:rsidRPr="00AC3653">
        <w:rPr>
          <w:rFonts w:ascii="Times New Roman" w:eastAsia="Times New Roman" w:hAnsi="Times New Roman" w:cs="Times New Roman"/>
          <w:bCs/>
          <w:color w:val="auto"/>
          <w:sz w:val="28"/>
          <w:szCs w:val="28"/>
          <w:lang w:val="uk-UA" w:eastAsia="ru-RU"/>
        </w:rPr>
        <w:t>яті. Особливості інтелектуальних операцій і мислення. Фактори, які впливають на стан мовлення дитини з порушенням зору.  Особливості слабочуючих дітей.</w:t>
      </w:r>
    </w:p>
    <w:p w:rsidR="00091D9F" w:rsidRPr="00AC3653" w:rsidRDefault="00F24F87" w:rsidP="00AC3653">
      <w:pPr>
        <w:spacing w:before="100" w:beforeAutospacing="1" w:after="100" w:afterAutospacing="1" w:line="240" w:lineRule="auto"/>
        <w:jc w:val="both"/>
        <w:rPr>
          <w:rFonts w:ascii="Times New Roman" w:eastAsia="Times New Roman" w:hAnsi="Times New Roman" w:cs="Times New Roman"/>
          <w:b/>
          <w:bCs/>
          <w:color w:val="auto"/>
          <w:sz w:val="28"/>
          <w:szCs w:val="28"/>
          <w:lang w:val="uk-UA" w:eastAsia="ru-RU"/>
        </w:rPr>
      </w:pPr>
      <w:r>
        <w:rPr>
          <w:rFonts w:ascii="Times New Roman" w:eastAsia="Times New Roman" w:hAnsi="Times New Roman" w:cs="Times New Roman"/>
          <w:b/>
          <w:bCs/>
          <w:color w:val="auto"/>
          <w:sz w:val="28"/>
          <w:szCs w:val="28"/>
          <w:lang w:val="uk-UA" w:eastAsia="ru-RU"/>
        </w:rPr>
        <w:t>3.</w:t>
      </w:r>
      <w:r w:rsidR="00091D9F" w:rsidRPr="00AC3653">
        <w:rPr>
          <w:rFonts w:ascii="Times New Roman" w:eastAsia="Times New Roman" w:hAnsi="Times New Roman" w:cs="Times New Roman"/>
          <w:b/>
          <w:bCs/>
          <w:i/>
          <w:color w:val="auto"/>
          <w:sz w:val="28"/>
          <w:szCs w:val="28"/>
          <w:lang w:val="uk-UA" w:eastAsia="ru-RU"/>
        </w:rPr>
        <w:t>Фактори, що обумовлюють особливості емоційної сфери дітей з порушеннями зору.</w:t>
      </w:r>
      <w:r w:rsidR="00091D9F" w:rsidRPr="00AC3653">
        <w:rPr>
          <w:rFonts w:ascii="Times New Roman" w:eastAsia="Times New Roman" w:hAnsi="Times New Roman" w:cs="Times New Roman"/>
          <w:bCs/>
          <w:color w:val="auto"/>
          <w:sz w:val="28"/>
          <w:szCs w:val="28"/>
          <w:lang w:val="uk-UA" w:eastAsia="ru-RU"/>
        </w:rPr>
        <w:t>Прояви емоційного неблагополуччя у дітей із порушеннями зору. Вплив зовнішніх факторів на соціальний розвиток дітей із порушеннями зору. Перспективи соціалізації осіб із порушенням зору.</w:t>
      </w:r>
    </w:p>
    <w:p w:rsidR="00091D9F" w:rsidRPr="00AC3653" w:rsidRDefault="00F24F87" w:rsidP="00AC3653">
      <w:pPr>
        <w:spacing w:before="100" w:beforeAutospacing="1" w:after="100" w:afterAutospacing="1" w:line="240" w:lineRule="auto"/>
        <w:jc w:val="both"/>
        <w:rPr>
          <w:rFonts w:ascii="Times New Roman" w:eastAsia="Times New Roman" w:hAnsi="Times New Roman" w:cs="Times New Roman"/>
          <w:b/>
          <w:bCs/>
          <w:color w:val="auto"/>
          <w:sz w:val="28"/>
          <w:szCs w:val="28"/>
          <w:lang w:val="uk-UA" w:eastAsia="ru-RU"/>
        </w:rPr>
      </w:pPr>
      <w:r>
        <w:rPr>
          <w:rFonts w:ascii="Times New Roman" w:eastAsia="Times New Roman" w:hAnsi="Times New Roman" w:cs="Times New Roman"/>
          <w:b/>
          <w:bCs/>
          <w:color w:val="auto"/>
          <w:sz w:val="28"/>
          <w:szCs w:val="28"/>
          <w:lang w:val="uk-UA" w:eastAsia="ru-RU"/>
        </w:rPr>
        <w:lastRenderedPageBreak/>
        <w:t xml:space="preserve">4. </w:t>
      </w:r>
      <w:r w:rsidR="00091D9F" w:rsidRPr="00AC3653">
        <w:rPr>
          <w:rFonts w:ascii="Times New Roman" w:eastAsia="Times New Roman" w:hAnsi="Times New Roman" w:cs="Times New Roman"/>
          <w:b/>
          <w:bCs/>
          <w:i/>
          <w:color w:val="auto"/>
          <w:sz w:val="28"/>
          <w:szCs w:val="28"/>
          <w:lang w:val="uk-UA" w:eastAsia="ru-RU"/>
        </w:rPr>
        <w:t>Діагностика в тифлопедагогіці.</w:t>
      </w:r>
      <w:r w:rsidR="00091D9F" w:rsidRPr="00AC3653">
        <w:rPr>
          <w:rFonts w:ascii="Times New Roman" w:eastAsia="Times New Roman" w:hAnsi="Times New Roman" w:cs="Times New Roman"/>
          <w:bCs/>
          <w:color w:val="auto"/>
          <w:sz w:val="28"/>
          <w:szCs w:val="28"/>
          <w:lang w:val="uk-UA" w:eastAsia="ru-RU"/>
        </w:rPr>
        <w:t>Завдання, принципи і зміст психолого-педагогічного обстеження дітей із порушеннями зору на ПМПК. Психолого-педагогічне вивчення дітей із порушеннями зору в дошкільному закладі.</w:t>
      </w:r>
    </w:p>
    <w:p w:rsidR="00F24F87" w:rsidRDefault="00091D9F" w:rsidP="00F24F87">
      <w:pPr>
        <w:spacing w:before="100" w:beforeAutospacing="1" w:after="100" w:afterAutospacing="1" w:line="240" w:lineRule="auto"/>
        <w:jc w:val="center"/>
        <w:rPr>
          <w:rFonts w:ascii="Times New Roman" w:eastAsia="Times New Roman" w:hAnsi="Times New Roman" w:cs="Times New Roman"/>
          <w:b/>
          <w:bCs/>
          <w:color w:val="auto"/>
          <w:sz w:val="28"/>
          <w:szCs w:val="28"/>
          <w:lang w:val="uk-UA" w:eastAsia="ru-RU"/>
        </w:rPr>
      </w:pPr>
      <w:r w:rsidRPr="00AC3653">
        <w:rPr>
          <w:rFonts w:ascii="Times New Roman" w:eastAsia="Times New Roman" w:hAnsi="Times New Roman" w:cs="Times New Roman"/>
          <w:b/>
          <w:bCs/>
          <w:color w:val="auto"/>
          <w:sz w:val="28"/>
          <w:szCs w:val="28"/>
          <w:lang w:val="uk-UA" w:eastAsia="ru-RU"/>
        </w:rPr>
        <w:t>2. Сурдопедагогіка.</w:t>
      </w:r>
    </w:p>
    <w:p w:rsidR="00F24F87" w:rsidRPr="00F24F87" w:rsidRDefault="00F24F87" w:rsidP="00F24F87">
      <w:pPr>
        <w:spacing w:line="240" w:lineRule="auto"/>
        <w:ind w:firstLine="708"/>
        <w:jc w:val="both"/>
        <w:rPr>
          <w:rFonts w:ascii="Times New Roman" w:hAnsi="Times New Roman" w:cs="Times New Roman"/>
          <w:sz w:val="24"/>
          <w:szCs w:val="24"/>
          <w:lang w:val="uk-UA"/>
        </w:rPr>
      </w:pPr>
      <w:r w:rsidRPr="00D22645">
        <w:rPr>
          <w:rFonts w:ascii="Times New Roman" w:eastAsia="Times New Roman" w:hAnsi="Times New Roman" w:cs="Times New Roman"/>
          <w:color w:val="auto"/>
          <w:sz w:val="28"/>
          <w:szCs w:val="28"/>
          <w:lang w:val="uk-UA" w:eastAsia="ru-RU"/>
        </w:rPr>
        <w:t>Зм</w:t>
      </w:r>
      <w:r>
        <w:rPr>
          <w:rFonts w:ascii="Times New Roman" w:eastAsia="Times New Roman" w:hAnsi="Times New Roman" w:cs="Times New Roman"/>
          <w:color w:val="auto"/>
          <w:sz w:val="28"/>
          <w:szCs w:val="28"/>
          <w:lang w:val="uk-UA" w:eastAsia="ru-RU"/>
        </w:rPr>
        <w:t>іст програми з сурдопедагогіки</w:t>
      </w:r>
      <w:r w:rsidRPr="00D22645">
        <w:rPr>
          <w:rFonts w:ascii="Times New Roman" w:eastAsia="Times New Roman" w:hAnsi="Times New Roman" w:cs="Times New Roman"/>
          <w:color w:val="auto"/>
          <w:sz w:val="28"/>
          <w:szCs w:val="28"/>
          <w:lang w:eastAsia="ru-RU"/>
        </w:rPr>
        <w:t> </w:t>
      </w:r>
      <w:r w:rsidRPr="00D22645">
        <w:rPr>
          <w:rFonts w:ascii="Times New Roman" w:eastAsia="Times New Roman" w:hAnsi="Times New Roman" w:cs="Times New Roman"/>
          <w:color w:val="auto"/>
          <w:sz w:val="28"/>
          <w:szCs w:val="28"/>
          <w:lang w:val="uk-UA" w:eastAsia="ru-RU"/>
        </w:rPr>
        <w:t>базується на основних поняттях галузі та передбачає виявлення у студентів уміння свідомо і творчо підходити до формування навчально-виховних та корекційно-розвивальних цілей, відбору змісту, форм, методів та засобів вивч</w:t>
      </w:r>
      <w:r>
        <w:rPr>
          <w:rFonts w:ascii="Times New Roman" w:eastAsia="Times New Roman" w:hAnsi="Times New Roman" w:cs="Times New Roman"/>
          <w:color w:val="auto"/>
          <w:sz w:val="28"/>
          <w:szCs w:val="28"/>
          <w:lang w:val="uk-UA" w:eastAsia="ru-RU"/>
        </w:rPr>
        <w:t>ення дітей із порушеннями слуху</w:t>
      </w:r>
      <w:r w:rsidRPr="00D22645">
        <w:rPr>
          <w:rFonts w:ascii="Times New Roman" w:eastAsia="Times New Roman" w:hAnsi="Times New Roman" w:cs="Times New Roman"/>
          <w:color w:val="auto"/>
          <w:sz w:val="28"/>
          <w:szCs w:val="28"/>
          <w:lang w:val="uk-UA" w:eastAsia="ru-RU"/>
        </w:rPr>
        <w:t>.</w:t>
      </w:r>
    </w:p>
    <w:p w:rsidR="00091D9F" w:rsidRPr="00AC3653" w:rsidRDefault="00F24F87" w:rsidP="00AC3653">
      <w:pPr>
        <w:spacing w:before="100" w:beforeAutospacing="1" w:after="100" w:afterAutospacing="1" w:line="240" w:lineRule="auto"/>
        <w:jc w:val="both"/>
        <w:rPr>
          <w:rFonts w:ascii="Times New Roman" w:eastAsia="Times New Roman" w:hAnsi="Times New Roman" w:cs="Times New Roman"/>
          <w:b/>
          <w:bCs/>
          <w:color w:val="auto"/>
          <w:sz w:val="28"/>
          <w:szCs w:val="28"/>
          <w:lang w:val="uk-UA" w:eastAsia="ru-RU"/>
        </w:rPr>
      </w:pPr>
      <w:r>
        <w:rPr>
          <w:rFonts w:ascii="Times New Roman" w:eastAsia="Times New Roman" w:hAnsi="Times New Roman" w:cs="Times New Roman"/>
          <w:b/>
          <w:bCs/>
          <w:i/>
          <w:color w:val="auto"/>
          <w:sz w:val="28"/>
          <w:szCs w:val="28"/>
          <w:lang w:val="uk-UA" w:eastAsia="ru-RU"/>
        </w:rPr>
        <w:t xml:space="preserve">1. </w:t>
      </w:r>
      <w:r w:rsidR="00091D9F" w:rsidRPr="00F24F87">
        <w:rPr>
          <w:rFonts w:ascii="Times New Roman" w:eastAsia="Times New Roman" w:hAnsi="Times New Roman" w:cs="Times New Roman"/>
          <w:b/>
          <w:bCs/>
          <w:i/>
          <w:color w:val="auto"/>
          <w:sz w:val="28"/>
          <w:szCs w:val="28"/>
          <w:lang w:val="uk-UA" w:eastAsia="ru-RU"/>
        </w:rPr>
        <w:t>Сурдопедагогіка як наука</w:t>
      </w:r>
      <w:r w:rsidR="00091D9F" w:rsidRPr="00F24F87">
        <w:rPr>
          <w:rFonts w:ascii="Times New Roman" w:eastAsia="Times New Roman" w:hAnsi="Times New Roman" w:cs="Times New Roman"/>
          <w:b/>
          <w:bCs/>
          <w:color w:val="auto"/>
          <w:sz w:val="28"/>
          <w:szCs w:val="28"/>
          <w:lang w:val="uk-UA" w:eastAsia="ru-RU"/>
        </w:rPr>
        <w:t>.</w:t>
      </w:r>
      <w:r w:rsidR="00091D9F" w:rsidRPr="00AC3653">
        <w:rPr>
          <w:rFonts w:ascii="Times New Roman" w:eastAsia="Times New Roman" w:hAnsi="Times New Roman" w:cs="Times New Roman"/>
          <w:bCs/>
          <w:color w:val="auto"/>
          <w:sz w:val="28"/>
          <w:szCs w:val="28"/>
          <w:lang w:val="uk-UA" w:eastAsia="ru-RU"/>
        </w:rPr>
        <w:t>Предмет, завдання сурдопедагогіка, методи і міжпредметні зв’язки сурдопедагогіки, класифікація порушень слуху. Роль слухового сприйняття в пізнанні навколишнього світу. Закономірності психічного розвитку дітей в умовах сенсорної деривації. Особливості розвитку дітей з порушеннями слуху в ранньому віці.</w:t>
      </w:r>
    </w:p>
    <w:p w:rsidR="00091D9F" w:rsidRPr="00AC3653" w:rsidRDefault="00091D9F" w:rsidP="007F2CD9">
      <w:pPr>
        <w:spacing w:before="100" w:beforeAutospacing="1" w:after="100" w:afterAutospacing="1" w:line="240" w:lineRule="auto"/>
        <w:jc w:val="both"/>
        <w:rPr>
          <w:rFonts w:ascii="Times New Roman" w:eastAsia="Times New Roman" w:hAnsi="Times New Roman" w:cs="Times New Roman"/>
          <w:b/>
          <w:bCs/>
          <w:color w:val="auto"/>
          <w:sz w:val="28"/>
          <w:szCs w:val="28"/>
          <w:lang w:val="uk-UA" w:eastAsia="ru-RU"/>
        </w:rPr>
      </w:pPr>
      <w:r w:rsidRPr="00AC3653">
        <w:rPr>
          <w:rFonts w:ascii="Times New Roman" w:eastAsia="Times New Roman" w:hAnsi="Times New Roman" w:cs="Times New Roman"/>
          <w:b/>
          <w:bCs/>
          <w:color w:val="auto"/>
          <w:sz w:val="28"/>
          <w:szCs w:val="28"/>
          <w:lang w:val="uk-UA" w:eastAsia="ru-RU"/>
        </w:rPr>
        <w:t>2.</w:t>
      </w:r>
      <w:r w:rsidRPr="00AC3653">
        <w:rPr>
          <w:rFonts w:ascii="Times New Roman" w:eastAsia="Times New Roman" w:hAnsi="Times New Roman" w:cs="Times New Roman"/>
          <w:b/>
          <w:bCs/>
          <w:i/>
          <w:color w:val="auto"/>
          <w:sz w:val="28"/>
          <w:szCs w:val="28"/>
          <w:lang w:val="uk-UA" w:eastAsia="ru-RU"/>
        </w:rPr>
        <w:t>Закономірності розвитку пізнавальних процесів у дітей із порушеннями слуху.</w:t>
      </w:r>
      <w:r w:rsidRPr="00AC3653">
        <w:rPr>
          <w:rFonts w:ascii="Times New Roman" w:eastAsia="Times New Roman" w:hAnsi="Times New Roman" w:cs="Times New Roman"/>
          <w:bCs/>
          <w:color w:val="auto"/>
          <w:sz w:val="28"/>
          <w:szCs w:val="28"/>
          <w:lang w:val="uk-UA" w:eastAsia="ru-RU"/>
        </w:rPr>
        <w:t>Особливості сприйняття, уваги і пам</w:t>
      </w:r>
      <w:r w:rsidRPr="00633835">
        <w:rPr>
          <w:rFonts w:ascii="Times New Roman" w:eastAsia="Times New Roman" w:hAnsi="Times New Roman" w:cs="Times New Roman"/>
          <w:bCs/>
          <w:color w:val="auto"/>
          <w:sz w:val="28"/>
          <w:szCs w:val="28"/>
          <w:lang w:val="uk-UA" w:eastAsia="ru-RU"/>
        </w:rPr>
        <w:t>’</w:t>
      </w:r>
      <w:r w:rsidRPr="00AC3653">
        <w:rPr>
          <w:rFonts w:ascii="Times New Roman" w:eastAsia="Times New Roman" w:hAnsi="Times New Roman" w:cs="Times New Roman"/>
          <w:bCs/>
          <w:color w:val="auto"/>
          <w:sz w:val="28"/>
          <w:szCs w:val="28"/>
          <w:lang w:val="uk-UA" w:eastAsia="ru-RU"/>
        </w:rPr>
        <w:t xml:space="preserve">яті. Особливості інтелектуальних операцій і мислення. Фактори, які впливають на стан мовлення дитини з порушенням слуху. </w:t>
      </w:r>
    </w:p>
    <w:p w:rsidR="00091D9F" w:rsidRPr="00AC3653" w:rsidRDefault="00F24F87" w:rsidP="007F2CD9">
      <w:pPr>
        <w:spacing w:before="100" w:beforeAutospacing="1" w:after="100" w:afterAutospacing="1" w:line="240" w:lineRule="auto"/>
        <w:jc w:val="both"/>
        <w:rPr>
          <w:rFonts w:ascii="Times New Roman" w:eastAsia="Times New Roman" w:hAnsi="Times New Roman" w:cs="Times New Roman"/>
          <w:b/>
          <w:bCs/>
          <w:color w:val="auto"/>
          <w:sz w:val="28"/>
          <w:szCs w:val="28"/>
          <w:lang w:val="uk-UA" w:eastAsia="ru-RU"/>
        </w:rPr>
      </w:pPr>
      <w:r>
        <w:rPr>
          <w:rFonts w:ascii="Times New Roman" w:eastAsia="Times New Roman" w:hAnsi="Times New Roman" w:cs="Times New Roman"/>
          <w:b/>
          <w:bCs/>
          <w:color w:val="auto"/>
          <w:sz w:val="28"/>
          <w:szCs w:val="28"/>
          <w:lang w:val="uk-UA" w:eastAsia="ru-RU"/>
        </w:rPr>
        <w:t>3.</w:t>
      </w:r>
      <w:r w:rsidR="00091D9F" w:rsidRPr="00AC3653">
        <w:rPr>
          <w:rFonts w:ascii="Times New Roman" w:eastAsia="Times New Roman" w:hAnsi="Times New Roman" w:cs="Times New Roman"/>
          <w:b/>
          <w:bCs/>
          <w:i/>
          <w:color w:val="auto"/>
          <w:sz w:val="28"/>
          <w:szCs w:val="28"/>
          <w:lang w:val="uk-UA" w:eastAsia="ru-RU"/>
        </w:rPr>
        <w:t>Мовлення дітей із порушенням слуху.</w:t>
      </w:r>
      <w:r w:rsidR="00091D9F" w:rsidRPr="00AC3653">
        <w:rPr>
          <w:rFonts w:ascii="Times New Roman" w:eastAsia="Times New Roman" w:hAnsi="Times New Roman" w:cs="Times New Roman"/>
          <w:bCs/>
          <w:color w:val="auto"/>
          <w:sz w:val="28"/>
          <w:szCs w:val="28"/>
          <w:lang w:val="uk-UA" w:eastAsia="ru-RU"/>
        </w:rPr>
        <w:t>Види мовлення, якими користуються діти з порушеннями слуху. Особливості слабочуючих дітей.</w:t>
      </w:r>
    </w:p>
    <w:p w:rsidR="00167015" w:rsidRPr="00AC3653" w:rsidRDefault="00F24F87" w:rsidP="007F2CD9">
      <w:pPr>
        <w:spacing w:before="100" w:beforeAutospacing="1" w:after="100" w:afterAutospacing="1" w:line="240" w:lineRule="auto"/>
        <w:jc w:val="both"/>
        <w:rPr>
          <w:rFonts w:ascii="Times New Roman" w:eastAsia="Times New Roman" w:hAnsi="Times New Roman" w:cs="Times New Roman"/>
          <w:b/>
          <w:bCs/>
          <w:color w:val="auto"/>
          <w:sz w:val="28"/>
          <w:szCs w:val="28"/>
          <w:lang w:val="uk-UA" w:eastAsia="ru-RU"/>
        </w:rPr>
      </w:pPr>
      <w:r>
        <w:rPr>
          <w:rFonts w:ascii="Times New Roman" w:eastAsia="Times New Roman" w:hAnsi="Times New Roman" w:cs="Times New Roman"/>
          <w:b/>
          <w:bCs/>
          <w:color w:val="auto"/>
          <w:sz w:val="28"/>
          <w:szCs w:val="28"/>
          <w:lang w:val="uk-UA" w:eastAsia="ru-RU"/>
        </w:rPr>
        <w:t xml:space="preserve">4. </w:t>
      </w:r>
      <w:r w:rsidR="00091D9F" w:rsidRPr="00AC3653">
        <w:rPr>
          <w:rFonts w:ascii="Times New Roman" w:eastAsia="Times New Roman" w:hAnsi="Times New Roman" w:cs="Times New Roman"/>
          <w:b/>
          <w:bCs/>
          <w:i/>
          <w:color w:val="auto"/>
          <w:sz w:val="28"/>
          <w:szCs w:val="28"/>
          <w:lang w:val="uk-UA" w:eastAsia="ru-RU"/>
        </w:rPr>
        <w:t>Емоційна сфера дітей із порушеннями слуху</w:t>
      </w:r>
      <w:r w:rsidR="00167015" w:rsidRPr="00AC3653">
        <w:rPr>
          <w:rFonts w:ascii="Times New Roman" w:eastAsia="Times New Roman" w:hAnsi="Times New Roman" w:cs="Times New Roman"/>
          <w:b/>
          <w:bCs/>
          <w:color w:val="auto"/>
          <w:sz w:val="28"/>
          <w:szCs w:val="28"/>
          <w:lang w:val="uk-UA" w:eastAsia="ru-RU"/>
        </w:rPr>
        <w:t xml:space="preserve">. </w:t>
      </w:r>
      <w:r w:rsidR="00091D9F" w:rsidRPr="00AC3653">
        <w:rPr>
          <w:rFonts w:ascii="Times New Roman" w:eastAsia="Times New Roman" w:hAnsi="Times New Roman" w:cs="Times New Roman"/>
          <w:bCs/>
          <w:color w:val="auto"/>
          <w:sz w:val="28"/>
          <w:szCs w:val="28"/>
          <w:lang w:val="uk-UA" w:eastAsia="ru-RU"/>
        </w:rPr>
        <w:t>Фактори, що обумовлюють особливості емоційної сфери літей з порушеннями слуху. Прояви емоційного неблагополуччя у дітей із порушеннями слуху. Вплив зовнішніх факторів на соціальний розвиток дітей із порушеннями слуху. Перспективи соціалізації осіб із порушенням слуху.</w:t>
      </w:r>
    </w:p>
    <w:p w:rsidR="007F2CD9" w:rsidRPr="007F2CD9" w:rsidRDefault="00F24F87" w:rsidP="007F2CD9">
      <w:pPr>
        <w:spacing w:before="100" w:beforeAutospacing="1" w:after="100" w:afterAutospacing="1" w:line="240" w:lineRule="auto"/>
        <w:jc w:val="both"/>
        <w:rPr>
          <w:rFonts w:ascii="Times New Roman" w:eastAsia="Times New Roman" w:hAnsi="Times New Roman" w:cs="Times New Roman"/>
          <w:b/>
          <w:bCs/>
          <w:color w:val="auto"/>
          <w:sz w:val="28"/>
          <w:szCs w:val="28"/>
          <w:lang w:eastAsia="ru-RU"/>
        </w:rPr>
      </w:pPr>
      <w:r w:rsidRPr="007F2CD9">
        <w:rPr>
          <w:rFonts w:ascii="Times New Roman" w:eastAsia="Times New Roman" w:hAnsi="Times New Roman" w:cs="Times New Roman"/>
          <w:b/>
          <w:bCs/>
          <w:color w:val="auto"/>
          <w:sz w:val="28"/>
          <w:szCs w:val="28"/>
          <w:lang w:val="uk-UA" w:eastAsia="ru-RU"/>
        </w:rPr>
        <w:t>5.</w:t>
      </w:r>
      <w:r w:rsidR="00091D9F" w:rsidRPr="007F2CD9">
        <w:rPr>
          <w:rFonts w:ascii="Times New Roman" w:eastAsia="Times New Roman" w:hAnsi="Times New Roman" w:cs="Times New Roman"/>
          <w:b/>
          <w:bCs/>
          <w:i/>
          <w:color w:val="auto"/>
          <w:sz w:val="28"/>
          <w:szCs w:val="28"/>
          <w:lang w:val="uk-UA" w:eastAsia="ru-RU"/>
        </w:rPr>
        <w:t>Діагностика дітей із порушенням слуху.</w:t>
      </w:r>
      <w:r w:rsidR="00091D9F" w:rsidRPr="007F2CD9">
        <w:rPr>
          <w:rFonts w:ascii="Times New Roman" w:eastAsia="Times New Roman" w:hAnsi="Times New Roman" w:cs="Times New Roman"/>
          <w:bCs/>
          <w:color w:val="auto"/>
          <w:sz w:val="28"/>
          <w:szCs w:val="28"/>
          <w:lang w:val="uk-UA" w:eastAsia="ru-RU"/>
        </w:rPr>
        <w:t>Завдання, принципи і зміст психолого-педагогічного о</w:t>
      </w:r>
      <w:r w:rsidR="00167015" w:rsidRPr="007F2CD9">
        <w:rPr>
          <w:rFonts w:ascii="Times New Roman" w:eastAsia="Times New Roman" w:hAnsi="Times New Roman" w:cs="Times New Roman"/>
          <w:bCs/>
          <w:color w:val="auto"/>
          <w:sz w:val="28"/>
          <w:szCs w:val="28"/>
          <w:lang w:val="uk-UA" w:eastAsia="ru-RU"/>
        </w:rPr>
        <w:t>б</w:t>
      </w:r>
      <w:r w:rsidR="00091D9F" w:rsidRPr="007F2CD9">
        <w:rPr>
          <w:rFonts w:ascii="Times New Roman" w:eastAsia="Times New Roman" w:hAnsi="Times New Roman" w:cs="Times New Roman"/>
          <w:bCs/>
          <w:color w:val="auto"/>
          <w:sz w:val="28"/>
          <w:szCs w:val="28"/>
          <w:lang w:val="uk-UA" w:eastAsia="ru-RU"/>
        </w:rPr>
        <w:t>стеження ді</w:t>
      </w:r>
      <w:r w:rsidR="00167015" w:rsidRPr="007F2CD9">
        <w:rPr>
          <w:rFonts w:ascii="Times New Roman" w:eastAsia="Times New Roman" w:hAnsi="Times New Roman" w:cs="Times New Roman"/>
          <w:bCs/>
          <w:color w:val="auto"/>
          <w:sz w:val="28"/>
          <w:szCs w:val="28"/>
          <w:lang w:val="uk-UA" w:eastAsia="ru-RU"/>
        </w:rPr>
        <w:t>тей із порушеннями слуху</w:t>
      </w:r>
      <w:r w:rsidR="00091D9F" w:rsidRPr="007F2CD9">
        <w:rPr>
          <w:rFonts w:ascii="Times New Roman" w:eastAsia="Times New Roman" w:hAnsi="Times New Roman" w:cs="Times New Roman"/>
          <w:bCs/>
          <w:color w:val="auto"/>
          <w:sz w:val="28"/>
          <w:szCs w:val="28"/>
          <w:lang w:val="uk-UA" w:eastAsia="ru-RU"/>
        </w:rPr>
        <w:t>. Психолого-педагогічне вивчення дітей із порушеннями слуху в дошкільному закладі.</w:t>
      </w:r>
    </w:p>
    <w:p w:rsidR="00AC5764" w:rsidRPr="007F2CD9" w:rsidRDefault="00AC5764" w:rsidP="007F2CD9">
      <w:pPr>
        <w:spacing w:before="100" w:beforeAutospacing="1" w:after="100" w:afterAutospacing="1" w:line="240" w:lineRule="auto"/>
        <w:jc w:val="center"/>
        <w:rPr>
          <w:rFonts w:ascii="Times New Roman" w:eastAsia="Times New Roman" w:hAnsi="Times New Roman" w:cs="Times New Roman"/>
          <w:b/>
          <w:bCs/>
          <w:color w:val="auto"/>
          <w:sz w:val="28"/>
          <w:szCs w:val="28"/>
          <w:lang w:val="uk-UA" w:eastAsia="ru-RU"/>
        </w:rPr>
      </w:pPr>
      <w:r w:rsidRPr="007F2CD9">
        <w:rPr>
          <w:rFonts w:ascii="Times New Roman" w:hAnsi="Times New Roman" w:cs="Times New Roman"/>
          <w:b/>
          <w:sz w:val="28"/>
          <w:szCs w:val="28"/>
          <w:lang w:val="uk-UA"/>
        </w:rPr>
        <w:t>3.</w:t>
      </w:r>
      <w:r w:rsidR="003723B4" w:rsidRPr="007F2CD9">
        <w:rPr>
          <w:rFonts w:ascii="Times New Roman" w:hAnsi="Times New Roman" w:cs="Times New Roman"/>
          <w:b/>
          <w:sz w:val="28"/>
          <w:szCs w:val="28"/>
          <w:lang w:val="uk-UA"/>
        </w:rPr>
        <w:t>Корекційна психопедагогіка (олігофренопедагогіка)</w:t>
      </w:r>
    </w:p>
    <w:p w:rsidR="00AC5764" w:rsidRPr="007F2CD9" w:rsidRDefault="00AC5764" w:rsidP="007F2CD9">
      <w:pPr>
        <w:shd w:val="clear" w:color="auto" w:fill="FFFFFF"/>
        <w:spacing w:after="0" w:line="240" w:lineRule="auto"/>
        <w:ind w:firstLine="720"/>
        <w:jc w:val="both"/>
        <w:rPr>
          <w:rFonts w:ascii="Times New Roman" w:eastAsia="Times New Roman" w:hAnsi="Times New Roman" w:cs="Times New Roman"/>
          <w:sz w:val="28"/>
          <w:szCs w:val="28"/>
          <w:lang w:val="uk-UA"/>
        </w:rPr>
      </w:pPr>
      <w:r w:rsidRPr="007F2CD9">
        <w:rPr>
          <w:rFonts w:ascii="Times New Roman" w:eastAsia="Times New Roman" w:hAnsi="Times New Roman" w:cs="Times New Roman"/>
          <w:color w:val="auto"/>
          <w:sz w:val="28"/>
          <w:szCs w:val="28"/>
          <w:lang w:val="uk-UA" w:eastAsia="ru-RU"/>
        </w:rPr>
        <w:t xml:space="preserve">Зміст програми з корекційної психопедагогіки (олігофренопедагогіки) </w:t>
      </w:r>
      <w:r w:rsidRPr="007F2CD9">
        <w:rPr>
          <w:rFonts w:ascii="Times New Roman" w:hAnsi="Times New Roman" w:cs="Times New Roman"/>
          <w:sz w:val="28"/>
          <w:szCs w:val="28"/>
          <w:lang w:val="uk-UA"/>
        </w:rPr>
        <w:t xml:space="preserve">забезпечує необхідний якісний рівень професійної підготовки спеціального педагога, який може  розв’язувати комплексні </w:t>
      </w:r>
      <w:r w:rsidRPr="007F2CD9">
        <w:rPr>
          <w:rFonts w:ascii="Times New Roman" w:hAnsi="Times New Roman" w:cs="Times New Roman"/>
          <w:sz w:val="28"/>
          <w:szCs w:val="28"/>
        </w:rPr>
        <w:t> </w:t>
      </w:r>
      <w:r w:rsidRPr="007F2CD9">
        <w:rPr>
          <w:rFonts w:ascii="Times New Roman" w:hAnsi="Times New Roman" w:cs="Times New Roman"/>
          <w:sz w:val="28"/>
          <w:szCs w:val="28"/>
          <w:lang w:val="uk-UA"/>
        </w:rPr>
        <w:t xml:space="preserve">корекційно-розвиткові </w:t>
      </w:r>
      <w:r w:rsidRPr="007F2CD9">
        <w:rPr>
          <w:rFonts w:ascii="Times New Roman" w:hAnsi="Times New Roman" w:cs="Times New Roman"/>
          <w:sz w:val="28"/>
          <w:szCs w:val="28"/>
        </w:rPr>
        <w:t> </w:t>
      </w:r>
      <w:r w:rsidRPr="007F2CD9">
        <w:rPr>
          <w:rFonts w:ascii="Times New Roman" w:hAnsi="Times New Roman" w:cs="Times New Roman"/>
          <w:sz w:val="28"/>
          <w:szCs w:val="28"/>
          <w:lang w:val="uk-UA"/>
        </w:rPr>
        <w:t>та педагогічно-виховні</w:t>
      </w:r>
      <w:r w:rsidRPr="00F24F87">
        <w:rPr>
          <w:rFonts w:ascii="Times New Roman" w:hAnsi="Times New Roman" w:cs="Times New Roman"/>
          <w:sz w:val="28"/>
          <w:szCs w:val="28"/>
        </w:rPr>
        <w:t> </w:t>
      </w:r>
      <w:r w:rsidRPr="00F24F87">
        <w:rPr>
          <w:rFonts w:ascii="Times New Roman" w:hAnsi="Times New Roman" w:cs="Times New Roman"/>
          <w:sz w:val="28"/>
          <w:szCs w:val="28"/>
          <w:lang w:val="uk-UA"/>
        </w:rPr>
        <w:t xml:space="preserve">проблеми, особистісного становлення і соціалізації; </w:t>
      </w:r>
      <w:r w:rsidRPr="007F2CD9">
        <w:rPr>
          <w:rFonts w:ascii="Times New Roman" w:hAnsi="Times New Roman" w:cs="Times New Roman"/>
          <w:sz w:val="28"/>
          <w:szCs w:val="28"/>
          <w:lang w:val="uk-UA"/>
        </w:rPr>
        <w:t>адаптаційної та реабілітаційної діяльності, яка полягає у створенні необхідних психолого-педагогічних умов для інтеграції та інклюзії у суспільство дітей з інтелектуальною недостатністю.</w:t>
      </w:r>
    </w:p>
    <w:p w:rsidR="00217B93" w:rsidRPr="007F2CD9" w:rsidRDefault="00F24F87" w:rsidP="007F2CD9">
      <w:pPr>
        <w:tabs>
          <w:tab w:val="left" w:pos="284"/>
        </w:tabs>
        <w:spacing w:after="0" w:line="240" w:lineRule="auto"/>
        <w:jc w:val="both"/>
        <w:rPr>
          <w:rFonts w:ascii="Times New Roman" w:hAnsi="Times New Roman" w:cs="Times New Roman"/>
          <w:b/>
          <w:sz w:val="28"/>
          <w:szCs w:val="28"/>
          <w:lang w:val="uk-UA"/>
        </w:rPr>
      </w:pPr>
      <w:r w:rsidRPr="007F2CD9">
        <w:rPr>
          <w:rFonts w:ascii="Times New Roman" w:hAnsi="Times New Roman" w:cs="Times New Roman"/>
          <w:b/>
          <w:sz w:val="28"/>
          <w:szCs w:val="28"/>
          <w:lang w:val="uk-UA"/>
        </w:rPr>
        <w:lastRenderedPageBreak/>
        <w:t xml:space="preserve">1. </w:t>
      </w:r>
      <w:r w:rsidR="00167015" w:rsidRPr="007F2CD9">
        <w:rPr>
          <w:rFonts w:ascii="Times New Roman" w:hAnsi="Times New Roman" w:cs="Times New Roman"/>
          <w:b/>
          <w:i/>
          <w:sz w:val="28"/>
          <w:szCs w:val="28"/>
          <w:lang w:val="uk-UA"/>
        </w:rPr>
        <w:t xml:space="preserve">Загальні питання теорії корекційної психопедагогіки. </w:t>
      </w:r>
      <w:r w:rsidR="00167015" w:rsidRPr="007F2CD9">
        <w:rPr>
          <w:rFonts w:ascii="Times New Roman" w:hAnsi="Times New Roman" w:cs="Times New Roman"/>
          <w:sz w:val="28"/>
          <w:szCs w:val="28"/>
          <w:lang w:val="uk-UA"/>
        </w:rPr>
        <w:t xml:space="preserve">Сучасні </w:t>
      </w:r>
    </w:p>
    <w:p w:rsidR="00167015" w:rsidRPr="007F2CD9" w:rsidRDefault="00167015" w:rsidP="007F2CD9">
      <w:pPr>
        <w:tabs>
          <w:tab w:val="left" w:pos="284"/>
        </w:tabs>
        <w:spacing w:after="0" w:line="240" w:lineRule="auto"/>
        <w:jc w:val="both"/>
        <w:rPr>
          <w:rFonts w:ascii="Times New Roman" w:hAnsi="Times New Roman" w:cs="Times New Roman"/>
          <w:b/>
          <w:sz w:val="28"/>
          <w:szCs w:val="28"/>
          <w:lang w:val="uk-UA"/>
        </w:rPr>
      </w:pPr>
      <w:r w:rsidRPr="007F2CD9">
        <w:rPr>
          <w:rFonts w:ascii="Times New Roman" w:hAnsi="Times New Roman" w:cs="Times New Roman"/>
          <w:sz w:val="28"/>
          <w:szCs w:val="28"/>
          <w:lang w:val="uk-UA"/>
        </w:rPr>
        <w:t xml:space="preserve">проблеми корекційного навчання та виховання. Вихідні теоретичні положення колекційної психопедагогіки. Лікувальна педагогіка, її завдання та принципи. Теоретичний аналіз становлення корекційно-педагогічної допомоги дітям з відхиленням у розвитку. </w:t>
      </w:r>
    </w:p>
    <w:p w:rsidR="0088021B" w:rsidRPr="007F2CD9" w:rsidRDefault="00F24F87" w:rsidP="007F2CD9">
      <w:pPr>
        <w:tabs>
          <w:tab w:val="left" w:pos="284"/>
        </w:tabs>
        <w:spacing w:after="0" w:line="240" w:lineRule="auto"/>
        <w:jc w:val="both"/>
        <w:rPr>
          <w:rFonts w:ascii="Times New Roman" w:hAnsi="Times New Roman" w:cs="Times New Roman"/>
          <w:b/>
          <w:sz w:val="28"/>
          <w:szCs w:val="28"/>
          <w:lang w:val="uk-UA"/>
        </w:rPr>
      </w:pPr>
      <w:r w:rsidRPr="007F2CD9">
        <w:rPr>
          <w:rFonts w:ascii="Times New Roman" w:hAnsi="Times New Roman" w:cs="Times New Roman"/>
          <w:b/>
          <w:i/>
          <w:sz w:val="28"/>
          <w:szCs w:val="28"/>
          <w:lang w:val="uk-UA"/>
        </w:rPr>
        <w:t>2.</w:t>
      </w:r>
      <w:r w:rsidR="00167015" w:rsidRPr="007F2CD9">
        <w:rPr>
          <w:rFonts w:ascii="Times New Roman" w:hAnsi="Times New Roman" w:cs="Times New Roman"/>
          <w:b/>
          <w:i/>
          <w:sz w:val="28"/>
          <w:szCs w:val="28"/>
        </w:rPr>
        <w:t>Системи педагогічного впливу на ранній та дошкільний розвиток дітей з інтелектуальною недостатністю.</w:t>
      </w:r>
      <w:r w:rsidR="00167015" w:rsidRPr="007F2CD9">
        <w:rPr>
          <w:rFonts w:ascii="Times New Roman" w:hAnsi="Times New Roman" w:cs="Times New Roman"/>
          <w:b/>
          <w:sz w:val="28"/>
          <w:szCs w:val="28"/>
        </w:rPr>
        <w:t> </w:t>
      </w:r>
      <w:r w:rsidR="00167015" w:rsidRPr="007F2CD9">
        <w:rPr>
          <w:rFonts w:ascii="Times New Roman" w:hAnsi="Times New Roman" w:cs="Times New Roman"/>
          <w:sz w:val="28"/>
          <w:szCs w:val="28"/>
        </w:rPr>
        <w:t xml:space="preserve">Система раннього виявлення та корекції відхилень у розвитку дітей. Організація ранньої допомоги дітям з порушеннями </w:t>
      </w:r>
      <w:r w:rsidR="00167015" w:rsidRPr="007F2CD9">
        <w:rPr>
          <w:rFonts w:ascii="Times New Roman" w:hAnsi="Times New Roman" w:cs="Times New Roman"/>
          <w:sz w:val="28"/>
          <w:szCs w:val="28"/>
          <w:lang w:val="uk-UA"/>
        </w:rPr>
        <w:t xml:space="preserve">інтелекту. </w:t>
      </w:r>
      <w:r w:rsidR="00167015" w:rsidRPr="007F2CD9">
        <w:rPr>
          <w:rFonts w:ascii="Times New Roman" w:hAnsi="Times New Roman" w:cs="Times New Roman"/>
          <w:sz w:val="28"/>
          <w:szCs w:val="28"/>
        </w:rPr>
        <w:t>Рання стимуляція психомоторного розвитку</w:t>
      </w:r>
      <w:r w:rsidR="00167015" w:rsidRPr="007F2CD9">
        <w:rPr>
          <w:rFonts w:ascii="Times New Roman" w:hAnsi="Times New Roman" w:cs="Times New Roman"/>
          <w:sz w:val="28"/>
          <w:szCs w:val="28"/>
          <w:lang w:val="uk-UA"/>
        </w:rPr>
        <w:t xml:space="preserve">. Лікувально-педагогічна робота при розумовій відсталості. </w:t>
      </w:r>
    </w:p>
    <w:p w:rsidR="005038F5" w:rsidRDefault="00B62A50" w:rsidP="00B62A50">
      <w:pPr>
        <w:tabs>
          <w:tab w:val="left" w:pos="284"/>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Літератур</w:t>
      </w:r>
      <w:r>
        <w:rPr>
          <w:rFonts w:ascii="Times New Roman" w:hAnsi="Times New Roman" w:cs="Times New Roman"/>
          <w:b/>
          <w:sz w:val="28"/>
          <w:szCs w:val="28"/>
          <w:lang w:val="uk-UA"/>
        </w:rPr>
        <w:t>а</w:t>
      </w:r>
    </w:p>
    <w:p w:rsidR="00B62A50" w:rsidRPr="00B62A50" w:rsidRDefault="00B62A50" w:rsidP="00B62A50">
      <w:pPr>
        <w:pStyle w:val="ab"/>
        <w:numPr>
          <w:ilvl w:val="0"/>
          <w:numId w:val="43"/>
        </w:numPr>
        <w:jc w:val="both"/>
        <w:rPr>
          <w:rFonts w:ascii="Times New Roman" w:hAnsi="Times New Roman"/>
          <w:sz w:val="28"/>
          <w:szCs w:val="28"/>
          <w:lang w:val="uk-UA"/>
        </w:rPr>
      </w:pPr>
      <w:r w:rsidRPr="00B62A50">
        <w:rPr>
          <w:rFonts w:ascii="Times New Roman" w:hAnsi="Times New Roman"/>
          <w:color w:val="000000"/>
          <w:sz w:val="28"/>
          <w:szCs w:val="28"/>
          <w:lang w:val="uk-UA"/>
        </w:rPr>
        <w:t xml:space="preserve">Бондарь В.И. Модернизация специального образования в Украине: </w:t>
      </w:r>
    </w:p>
    <w:p w:rsidR="00B62A50" w:rsidRPr="00B62A50" w:rsidRDefault="00B62A50" w:rsidP="00B62A50">
      <w:pPr>
        <w:pStyle w:val="ab"/>
        <w:jc w:val="both"/>
        <w:rPr>
          <w:rFonts w:ascii="Times New Roman" w:hAnsi="Times New Roman"/>
          <w:sz w:val="28"/>
          <w:szCs w:val="28"/>
          <w:lang w:val="uk-UA"/>
        </w:rPr>
      </w:pPr>
      <w:r w:rsidRPr="00B62A50">
        <w:rPr>
          <w:rFonts w:ascii="Times New Roman" w:hAnsi="Times New Roman"/>
          <w:color w:val="000000"/>
          <w:sz w:val="28"/>
          <w:szCs w:val="28"/>
          <w:lang w:val="uk-UA"/>
        </w:rPr>
        <w:t xml:space="preserve">уроки на будущее / В. И. </w:t>
      </w:r>
      <w:r w:rsidR="00633835">
        <w:rPr>
          <w:rFonts w:ascii="Times New Roman" w:hAnsi="Times New Roman"/>
          <w:color w:val="000000"/>
          <w:sz w:val="28"/>
          <w:szCs w:val="28"/>
          <w:lang w:val="uk-UA"/>
        </w:rPr>
        <w:t>Бондарь // Дефектология, 2006. –</w:t>
      </w:r>
      <w:r w:rsidRPr="00B62A50">
        <w:rPr>
          <w:rFonts w:ascii="Times New Roman" w:hAnsi="Times New Roman"/>
          <w:color w:val="000000"/>
          <w:sz w:val="28"/>
          <w:szCs w:val="28"/>
          <w:lang w:val="uk-UA"/>
        </w:rPr>
        <w:t xml:space="preserve"> № 6. – С. 67 – 72.</w:t>
      </w:r>
    </w:p>
    <w:p w:rsidR="00B62A50" w:rsidRDefault="00B62A50" w:rsidP="00B62A50">
      <w:pPr>
        <w:pStyle w:val="ab"/>
        <w:jc w:val="both"/>
        <w:rPr>
          <w:rFonts w:ascii="Times New Roman" w:hAnsi="Times New Roman"/>
          <w:sz w:val="28"/>
          <w:szCs w:val="28"/>
          <w:lang w:val="uk-UA"/>
        </w:rPr>
      </w:pPr>
      <w:r w:rsidRPr="00B62A50">
        <w:rPr>
          <w:rFonts w:ascii="Times New Roman" w:hAnsi="Times New Roman"/>
          <w:color w:val="000000"/>
          <w:sz w:val="28"/>
          <w:szCs w:val="28"/>
          <w:lang w:val="uk-UA"/>
        </w:rPr>
        <w:t xml:space="preserve">Закон України «Про психіатричну допомогу» </w:t>
      </w:r>
      <w:r w:rsidR="00633835">
        <w:rPr>
          <w:rFonts w:ascii="Times New Roman" w:hAnsi="Times New Roman"/>
          <w:color w:val="000000"/>
          <w:sz w:val="28"/>
          <w:szCs w:val="28"/>
          <w:lang w:val="uk-UA"/>
        </w:rPr>
        <w:t xml:space="preserve"> </w:t>
      </w:r>
      <w:r w:rsidRPr="00B62A50">
        <w:rPr>
          <w:rFonts w:ascii="Times New Roman" w:hAnsi="Times New Roman"/>
          <w:color w:val="000000"/>
          <w:sz w:val="28"/>
          <w:szCs w:val="28"/>
          <w:lang w:val="uk-UA"/>
        </w:rPr>
        <w:t>//</w:t>
      </w:r>
      <w:r w:rsidR="00633835">
        <w:rPr>
          <w:rFonts w:ascii="Times New Roman" w:hAnsi="Times New Roman"/>
          <w:color w:val="000000"/>
          <w:sz w:val="28"/>
          <w:szCs w:val="28"/>
          <w:lang w:val="uk-UA"/>
        </w:rPr>
        <w:t xml:space="preserve"> Права інвалідів в Україні: Зб. п</w:t>
      </w:r>
      <w:r w:rsidRPr="00B62A50">
        <w:rPr>
          <w:rFonts w:ascii="Times New Roman" w:hAnsi="Times New Roman"/>
          <w:color w:val="000000"/>
          <w:sz w:val="28"/>
          <w:szCs w:val="28"/>
          <w:lang w:val="uk-UA"/>
        </w:rPr>
        <w:t xml:space="preserve">рав. </w:t>
      </w:r>
      <w:r w:rsidR="00633835">
        <w:rPr>
          <w:rFonts w:ascii="Times New Roman" w:hAnsi="Times New Roman"/>
          <w:color w:val="000000"/>
          <w:sz w:val="28"/>
          <w:szCs w:val="28"/>
          <w:lang w:val="uk-UA"/>
        </w:rPr>
        <w:t>док. – К.: сфера, 2002. – С. 83–</w:t>
      </w:r>
      <w:r w:rsidRPr="00B62A50">
        <w:rPr>
          <w:rFonts w:ascii="Times New Roman" w:hAnsi="Times New Roman"/>
          <w:color w:val="000000"/>
          <w:sz w:val="28"/>
          <w:szCs w:val="28"/>
          <w:lang w:val="uk-UA"/>
        </w:rPr>
        <w:t>90.</w:t>
      </w:r>
    </w:p>
    <w:p w:rsidR="00B62A50" w:rsidRPr="00633835" w:rsidRDefault="00B62A50" w:rsidP="00B62A50">
      <w:pPr>
        <w:pStyle w:val="ab"/>
        <w:numPr>
          <w:ilvl w:val="0"/>
          <w:numId w:val="43"/>
        </w:numPr>
        <w:jc w:val="both"/>
        <w:rPr>
          <w:rFonts w:ascii="Times New Roman" w:hAnsi="Times New Roman"/>
          <w:sz w:val="28"/>
          <w:szCs w:val="28"/>
          <w:lang w:val="uk-UA"/>
        </w:rPr>
      </w:pPr>
      <w:r w:rsidRPr="00B62A50">
        <w:rPr>
          <w:rFonts w:ascii="Times New Roman" w:hAnsi="Times New Roman"/>
          <w:color w:val="000000"/>
          <w:sz w:val="28"/>
          <w:szCs w:val="28"/>
          <w:lang w:val="uk-UA"/>
        </w:rPr>
        <w:t>З</w:t>
      </w:r>
      <w:r w:rsidRPr="00B62A50">
        <w:rPr>
          <w:rFonts w:ascii="Times New Roman" w:hAnsi="Times New Roman"/>
          <w:sz w:val="28"/>
          <w:szCs w:val="28"/>
        </w:rPr>
        <w:t xml:space="preserve">язюн І.А. Психопедагогіка </w:t>
      </w:r>
      <w:r>
        <w:rPr>
          <w:rFonts w:ascii="Times New Roman" w:hAnsi="Times New Roman"/>
          <w:sz w:val="28"/>
          <w:szCs w:val="28"/>
          <w:lang w:val="uk-UA"/>
        </w:rPr>
        <w:t xml:space="preserve"> / І. А. Зязюн  </w:t>
      </w:r>
      <w:r w:rsidRPr="00B62A50">
        <w:rPr>
          <w:rFonts w:ascii="Times New Roman" w:hAnsi="Times New Roman"/>
          <w:sz w:val="28"/>
          <w:szCs w:val="28"/>
        </w:rPr>
        <w:t xml:space="preserve">// Теория і практика управління соціальними </w:t>
      </w:r>
      <w:r w:rsidR="00633835">
        <w:rPr>
          <w:rFonts w:ascii="Times New Roman" w:hAnsi="Times New Roman"/>
          <w:sz w:val="28"/>
          <w:szCs w:val="28"/>
          <w:lang w:val="uk-UA"/>
        </w:rPr>
        <w:t xml:space="preserve"> </w:t>
      </w:r>
      <w:r w:rsidRPr="00633835">
        <w:rPr>
          <w:rFonts w:ascii="Times New Roman" w:hAnsi="Times New Roman"/>
          <w:sz w:val="28"/>
          <w:szCs w:val="28"/>
        </w:rPr>
        <w:t>системами / Щоквартальний науково-практичний журнал. – Харків: НТУ „ХПІ”, 2013. – № 2. – С. 33–41.</w:t>
      </w:r>
    </w:p>
    <w:p w:rsidR="00B62A50" w:rsidRDefault="00B62A50" w:rsidP="00B62A50">
      <w:pPr>
        <w:pStyle w:val="ab"/>
        <w:numPr>
          <w:ilvl w:val="0"/>
          <w:numId w:val="43"/>
        </w:numPr>
        <w:jc w:val="both"/>
        <w:rPr>
          <w:rFonts w:ascii="Times New Roman" w:eastAsia="Times New Roman" w:hAnsi="Times New Roman"/>
          <w:sz w:val="28"/>
          <w:szCs w:val="28"/>
        </w:rPr>
      </w:pPr>
      <w:r w:rsidRPr="00B62A50">
        <w:rPr>
          <w:rFonts w:ascii="Times New Roman" w:eastAsia="Times New Roman" w:hAnsi="Times New Roman"/>
          <w:sz w:val="28"/>
          <w:szCs w:val="28"/>
        </w:rPr>
        <w:t xml:space="preserve">Кащенко В.П. Педагогическая коррекция / В. П. Кащенко. – М.: </w:t>
      </w:r>
    </w:p>
    <w:p w:rsidR="00B62A50" w:rsidRPr="00B62A50" w:rsidRDefault="00B62A50" w:rsidP="00B62A50">
      <w:pPr>
        <w:pStyle w:val="ab"/>
        <w:jc w:val="both"/>
        <w:rPr>
          <w:rFonts w:ascii="Times New Roman" w:eastAsia="Times New Roman" w:hAnsi="Times New Roman"/>
          <w:sz w:val="28"/>
          <w:szCs w:val="28"/>
        </w:rPr>
      </w:pPr>
      <w:r w:rsidRPr="00B62A50">
        <w:rPr>
          <w:rFonts w:ascii="Times New Roman" w:eastAsia="Times New Roman" w:hAnsi="Times New Roman"/>
          <w:sz w:val="28"/>
          <w:szCs w:val="28"/>
        </w:rPr>
        <w:t>Просвещение, 1992. –223 с.</w:t>
      </w:r>
    </w:p>
    <w:p w:rsidR="00B62A50" w:rsidRPr="00B62A50" w:rsidRDefault="00B62A50" w:rsidP="00B62A50">
      <w:pPr>
        <w:pStyle w:val="ab"/>
        <w:numPr>
          <w:ilvl w:val="0"/>
          <w:numId w:val="43"/>
        </w:numPr>
        <w:jc w:val="both"/>
        <w:rPr>
          <w:rFonts w:ascii="Times New Roman" w:eastAsia="Times New Roman" w:hAnsi="Times New Roman"/>
          <w:sz w:val="28"/>
          <w:szCs w:val="28"/>
          <w:lang w:val="uk-UA"/>
        </w:rPr>
      </w:pPr>
      <w:r w:rsidRPr="00B62A50">
        <w:rPr>
          <w:rFonts w:ascii="Times New Roman" w:eastAsia="Times New Roman" w:hAnsi="Times New Roman"/>
          <w:color w:val="000000"/>
          <w:sz w:val="28"/>
          <w:szCs w:val="28"/>
          <w:lang w:val="uk-UA" w:eastAsia="uk-UA"/>
        </w:rPr>
        <w:t xml:space="preserve">Липа В.А. Основы коррекционной педагогики: Уч. пособие. – Донецк: </w:t>
      </w:r>
    </w:p>
    <w:p w:rsidR="00B62A50" w:rsidRPr="00B62A50" w:rsidRDefault="00B62A50" w:rsidP="00B62A50">
      <w:pPr>
        <w:pStyle w:val="ab"/>
        <w:jc w:val="both"/>
        <w:rPr>
          <w:rFonts w:ascii="Times New Roman" w:eastAsia="Times New Roman" w:hAnsi="Times New Roman"/>
          <w:sz w:val="28"/>
          <w:szCs w:val="28"/>
          <w:lang w:val="uk-UA"/>
        </w:rPr>
      </w:pPr>
      <w:r w:rsidRPr="00B62A50">
        <w:rPr>
          <w:rFonts w:ascii="Times New Roman" w:eastAsia="Times New Roman" w:hAnsi="Times New Roman"/>
          <w:color w:val="000000"/>
          <w:sz w:val="28"/>
          <w:szCs w:val="28"/>
          <w:lang w:val="uk-UA" w:eastAsia="uk-UA"/>
        </w:rPr>
        <w:t>Лебедь, 2002. – 327 с.</w:t>
      </w:r>
    </w:p>
    <w:p w:rsidR="00B62A50" w:rsidRPr="00633835" w:rsidRDefault="00B62A50" w:rsidP="00B62A50">
      <w:pPr>
        <w:pStyle w:val="ab"/>
        <w:numPr>
          <w:ilvl w:val="0"/>
          <w:numId w:val="43"/>
        </w:numPr>
        <w:jc w:val="both"/>
        <w:rPr>
          <w:rFonts w:ascii="Times New Roman" w:eastAsia="Times New Roman" w:hAnsi="Times New Roman"/>
          <w:sz w:val="28"/>
          <w:szCs w:val="28"/>
          <w:lang w:val="uk-UA"/>
        </w:rPr>
      </w:pPr>
      <w:r w:rsidRPr="00B62A50">
        <w:rPr>
          <w:rFonts w:ascii="Times New Roman" w:eastAsia="Times New Roman" w:hAnsi="Times New Roman"/>
          <w:sz w:val="28"/>
          <w:szCs w:val="28"/>
          <w:lang w:val="uk-UA"/>
        </w:rPr>
        <w:t xml:space="preserve">Миронова С.П. </w:t>
      </w:r>
      <w:r w:rsidR="00633835">
        <w:rPr>
          <w:rFonts w:ascii="Times New Roman" w:eastAsia="Times New Roman" w:hAnsi="Times New Roman"/>
          <w:sz w:val="28"/>
          <w:szCs w:val="28"/>
          <w:lang w:val="uk-UA"/>
        </w:rPr>
        <w:t xml:space="preserve">Основи корекційної педагогіки. </w:t>
      </w:r>
      <w:r w:rsidRPr="00B62A50">
        <w:rPr>
          <w:rFonts w:ascii="Times New Roman" w:hAnsi="Times New Roman"/>
          <w:color w:val="000000"/>
          <w:sz w:val="28"/>
          <w:szCs w:val="28"/>
          <w:shd w:val="clear" w:color="auto" w:fill="FFFFFF"/>
          <w:lang w:val="uk-UA"/>
        </w:rPr>
        <w:t>Навчально-методичний посібник. — Кам'янець-</w:t>
      </w:r>
      <w:r w:rsidRPr="00633835">
        <w:rPr>
          <w:rFonts w:ascii="Times New Roman" w:hAnsi="Times New Roman"/>
          <w:color w:val="000000"/>
          <w:sz w:val="28"/>
          <w:szCs w:val="28"/>
          <w:shd w:val="clear" w:color="auto" w:fill="FFFFFF"/>
          <w:lang w:val="uk-UA"/>
        </w:rPr>
        <w:t>Подільський: Кам'янець-Подільський національний університет імені Івана Огієнка, 2010. — 263 с.</w:t>
      </w:r>
    </w:p>
    <w:p w:rsidR="00B62A50" w:rsidRPr="00B62A50" w:rsidRDefault="00B62A50" w:rsidP="00B62A50">
      <w:pPr>
        <w:pStyle w:val="ab"/>
        <w:numPr>
          <w:ilvl w:val="0"/>
          <w:numId w:val="43"/>
        </w:numPr>
        <w:jc w:val="both"/>
        <w:rPr>
          <w:rFonts w:ascii="Times New Roman" w:eastAsia="Times New Roman" w:hAnsi="Times New Roman"/>
          <w:sz w:val="28"/>
          <w:szCs w:val="28"/>
        </w:rPr>
      </w:pPr>
      <w:r w:rsidRPr="00B62A50">
        <w:rPr>
          <w:rFonts w:ascii="Times New Roman" w:eastAsia="Times New Roman" w:hAnsi="Times New Roman"/>
          <w:color w:val="000000"/>
          <w:sz w:val="28"/>
          <w:szCs w:val="28"/>
          <w:lang w:val="uk-UA" w:eastAsia="uk-UA"/>
        </w:rPr>
        <w:t xml:space="preserve">Спеціальна педагогіка : Понятійно-термінологічний словник / За ред. </w:t>
      </w:r>
    </w:p>
    <w:p w:rsidR="009B6760" w:rsidRDefault="00B62A50" w:rsidP="009B6760">
      <w:pPr>
        <w:pStyle w:val="ab"/>
        <w:jc w:val="both"/>
        <w:rPr>
          <w:rFonts w:ascii="Times New Roman" w:eastAsia="Times New Roman" w:hAnsi="Times New Roman"/>
          <w:color w:val="000000"/>
          <w:sz w:val="28"/>
          <w:szCs w:val="28"/>
          <w:lang w:val="uk-UA" w:eastAsia="uk-UA"/>
        </w:rPr>
      </w:pPr>
      <w:r w:rsidRPr="00B62A50">
        <w:rPr>
          <w:rFonts w:ascii="Times New Roman" w:eastAsia="Times New Roman" w:hAnsi="Times New Roman"/>
          <w:color w:val="000000"/>
          <w:sz w:val="28"/>
          <w:szCs w:val="28"/>
          <w:lang w:val="uk-UA" w:eastAsia="uk-UA"/>
        </w:rPr>
        <w:t>академіка В. І. Бондаря. – Луганськ : Альма-матер, 2004. – 368 с.</w:t>
      </w:r>
    </w:p>
    <w:p w:rsidR="005038F5" w:rsidRDefault="005038F5" w:rsidP="009B6760">
      <w:pPr>
        <w:pStyle w:val="ab"/>
        <w:numPr>
          <w:ilvl w:val="0"/>
          <w:numId w:val="43"/>
        </w:numPr>
        <w:jc w:val="both"/>
        <w:rPr>
          <w:rFonts w:ascii="Times New Roman" w:eastAsia="Times New Roman" w:hAnsi="Times New Roman"/>
          <w:color w:val="auto"/>
          <w:sz w:val="28"/>
          <w:szCs w:val="28"/>
        </w:rPr>
      </w:pPr>
      <w:r w:rsidRPr="00F24F87">
        <w:rPr>
          <w:rFonts w:ascii="Times New Roman" w:eastAsia="Times New Roman" w:hAnsi="Times New Roman"/>
          <w:color w:val="auto"/>
          <w:sz w:val="28"/>
          <w:szCs w:val="28"/>
        </w:rPr>
        <w:t>Селецкий А.И.  Психология и психопатология слабоумия / А. И. Селецкий. – К.: Рад. Школа, 1981 – 141с.</w:t>
      </w:r>
    </w:p>
    <w:p w:rsidR="009B6760" w:rsidRPr="009B6760" w:rsidRDefault="009B6760" w:rsidP="009B6760">
      <w:pPr>
        <w:pStyle w:val="ab"/>
        <w:ind w:left="720"/>
        <w:jc w:val="both"/>
        <w:rPr>
          <w:rFonts w:ascii="Times New Roman" w:eastAsia="Times New Roman" w:hAnsi="Times New Roman"/>
          <w:sz w:val="28"/>
          <w:szCs w:val="28"/>
        </w:rPr>
      </w:pPr>
    </w:p>
    <w:p w:rsidR="00E22A52" w:rsidRDefault="00DE0347" w:rsidP="00E22A52">
      <w:pPr>
        <w:tabs>
          <w:tab w:val="left" w:pos="284"/>
        </w:tabs>
        <w:spacing w:after="0" w:line="240" w:lineRule="auto"/>
        <w:jc w:val="center"/>
        <w:rPr>
          <w:rFonts w:ascii="Times New Roman" w:hAnsi="Times New Roman" w:cs="Times New Roman"/>
          <w:b/>
          <w:sz w:val="28"/>
          <w:szCs w:val="28"/>
          <w:lang w:val="uk-UA"/>
        </w:rPr>
      </w:pPr>
      <w:r>
        <w:rPr>
          <w:b/>
          <w:sz w:val="28"/>
          <w:szCs w:val="28"/>
          <w:lang w:val="uk-UA"/>
        </w:rPr>
        <w:t>4.</w:t>
      </w:r>
      <w:r w:rsidR="003723B4" w:rsidRPr="00DE0347">
        <w:rPr>
          <w:rFonts w:ascii="Times New Roman" w:hAnsi="Times New Roman" w:cs="Times New Roman"/>
          <w:b/>
          <w:sz w:val="28"/>
          <w:szCs w:val="28"/>
          <w:lang w:val="uk-UA"/>
        </w:rPr>
        <w:t>Логопедія</w:t>
      </w:r>
    </w:p>
    <w:p w:rsidR="002C56B1" w:rsidRPr="00DE0347" w:rsidRDefault="00E22A52" w:rsidP="00DE0347">
      <w:pPr>
        <w:tabs>
          <w:tab w:val="left" w:pos="284"/>
        </w:tabs>
        <w:spacing w:after="0" w:line="240" w:lineRule="auto"/>
        <w:jc w:val="both"/>
        <w:rPr>
          <w:b/>
          <w:sz w:val="28"/>
          <w:szCs w:val="28"/>
          <w:lang w:val="uk-UA"/>
        </w:rPr>
      </w:pPr>
      <w:r>
        <w:rPr>
          <w:rFonts w:ascii="Times New Roman" w:hAnsi="Times New Roman" w:cs="Times New Roman"/>
          <w:color w:val="auto"/>
          <w:sz w:val="28"/>
          <w:szCs w:val="28"/>
          <w:lang w:val="uk-UA" w:eastAsia="ru-RU"/>
        </w:rPr>
        <w:tab/>
      </w:r>
      <w:r w:rsidR="002C56B1" w:rsidRPr="00DE0347">
        <w:rPr>
          <w:rFonts w:ascii="Times New Roman" w:hAnsi="Times New Roman" w:cs="Times New Roman"/>
          <w:color w:val="auto"/>
          <w:sz w:val="28"/>
          <w:szCs w:val="28"/>
          <w:lang w:val="uk-UA" w:eastAsia="ru-RU"/>
        </w:rPr>
        <w:t>Зміст програми з</w:t>
      </w:r>
      <w:r w:rsidR="002C56B1" w:rsidRPr="00DE0347">
        <w:rPr>
          <w:rFonts w:ascii="Times New Roman" w:hAnsi="Times New Roman" w:cs="Times New Roman"/>
          <w:i/>
          <w:color w:val="auto"/>
          <w:sz w:val="28"/>
          <w:szCs w:val="28"/>
          <w:lang w:val="uk-UA" w:eastAsia="ru-RU"/>
        </w:rPr>
        <w:t xml:space="preserve"> логопедії </w:t>
      </w:r>
      <w:r w:rsidR="002C56B1" w:rsidRPr="00DE0347">
        <w:rPr>
          <w:rFonts w:ascii="Times New Roman" w:hAnsi="Times New Roman" w:cs="Times New Roman"/>
          <w:sz w:val="28"/>
          <w:szCs w:val="28"/>
          <w:lang w:val="uk-UA"/>
        </w:rPr>
        <w:t>перевіряє знання з історичних та сучасних теоретичні підходи до вивчення мовленнєвих порушень; існуючі сучасні класифікації мовленнєвих порушень; діагностувати мовленнєву та немовленнєву симптоматику в структурі порушень мовленнєвої діяльності у дітей із  фонетико-фонематичним недорозвиненням мовлення, загальним недорозвиненням мовлення, дислалією, дизартрією, ринолалією, заїканням, алалією та афазією, дислексією, дисграфією; проводити методичний аналіз матеріалу, що вивчається.</w:t>
      </w:r>
    </w:p>
    <w:p w:rsidR="00E22A52" w:rsidRDefault="002C56B1" w:rsidP="00E22A52">
      <w:pPr>
        <w:tabs>
          <w:tab w:val="left" w:pos="284"/>
        </w:tabs>
        <w:spacing w:after="0" w:line="240" w:lineRule="auto"/>
        <w:jc w:val="center"/>
        <w:rPr>
          <w:rFonts w:ascii="Times New Roman" w:hAnsi="Times New Roman" w:cs="Times New Roman"/>
          <w:color w:val="auto"/>
          <w:sz w:val="28"/>
          <w:szCs w:val="28"/>
          <w:lang w:val="uk-UA"/>
        </w:rPr>
      </w:pPr>
      <w:r w:rsidRPr="002C56B1">
        <w:rPr>
          <w:rFonts w:ascii="Times New Roman" w:hAnsi="Times New Roman" w:cs="Times New Roman"/>
          <w:b/>
          <w:sz w:val="28"/>
          <w:szCs w:val="28"/>
          <w:lang w:val="uk-UA"/>
        </w:rPr>
        <w:t>5.</w:t>
      </w:r>
      <w:r w:rsidR="003723B4" w:rsidRPr="002C56B1">
        <w:rPr>
          <w:rFonts w:ascii="Times New Roman" w:hAnsi="Times New Roman" w:cs="Times New Roman"/>
          <w:b/>
          <w:color w:val="auto"/>
          <w:sz w:val="28"/>
          <w:szCs w:val="28"/>
          <w:lang w:val="uk-UA"/>
        </w:rPr>
        <w:t>Аутологія</w:t>
      </w:r>
      <w:r w:rsidR="005038F5" w:rsidRPr="002C56B1">
        <w:rPr>
          <w:rFonts w:ascii="Times New Roman" w:hAnsi="Times New Roman" w:cs="Times New Roman"/>
          <w:b/>
          <w:color w:val="auto"/>
          <w:sz w:val="28"/>
          <w:szCs w:val="28"/>
          <w:lang w:val="uk-UA"/>
        </w:rPr>
        <w:t>.</w:t>
      </w:r>
    </w:p>
    <w:p w:rsidR="003723B4" w:rsidRPr="002C56B1" w:rsidRDefault="005038F5" w:rsidP="002C56B1">
      <w:pPr>
        <w:tabs>
          <w:tab w:val="left" w:pos="284"/>
        </w:tabs>
        <w:spacing w:after="0" w:line="240" w:lineRule="auto"/>
        <w:jc w:val="both"/>
        <w:rPr>
          <w:rFonts w:ascii="Times New Roman" w:hAnsi="Times New Roman" w:cs="Times New Roman"/>
          <w:b/>
          <w:color w:val="FF0000"/>
          <w:sz w:val="28"/>
          <w:szCs w:val="28"/>
          <w:lang w:val="uk-UA"/>
        </w:rPr>
      </w:pPr>
      <w:r w:rsidRPr="002C56B1">
        <w:rPr>
          <w:rFonts w:ascii="Times New Roman" w:hAnsi="Times New Roman" w:cs="Times New Roman"/>
          <w:color w:val="auto"/>
          <w:sz w:val="28"/>
          <w:szCs w:val="28"/>
          <w:lang w:val="uk-UA"/>
        </w:rPr>
        <w:t xml:space="preserve">Загальна характеристика дітей із синдромом аутизму. Розвиток, навчання і виховання </w:t>
      </w:r>
      <w:r w:rsidR="000D7892" w:rsidRPr="002C56B1">
        <w:rPr>
          <w:rFonts w:ascii="Times New Roman" w:hAnsi="Times New Roman" w:cs="Times New Roman"/>
          <w:color w:val="auto"/>
          <w:sz w:val="28"/>
          <w:szCs w:val="28"/>
          <w:lang w:val="uk-UA"/>
        </w:rPr>
        <w:t>дітей із аутистичними порушеннями. Особливості мовленнєвого розвитку дітей із аутистичними порушеннями. Основи колекційної діяльності дітей із спектром аутизму</w:t>
      </w:r>
    </w:p>
    <w:p w:rsidR="00E22A52" w:rsidRDefault="002C56B1" w:rsidP="00E22A52">
      <w:pPr>
        <w:shd w:val="clear" w:color="auto" w:fill="FFFFFF"/>
        <w:spacing w:line="240" w:lineRule="auto"/>
        <w:jc w:val="center"/>
        <w:rPr>
          <w:rFonts w:ascii="Times New Roman" w:hAnsi="Times New Roman" w:cs="Times New Roman"/>
          <w:b/>
          <w:sz w:val="28"/>
          <w:szCs w:val="28"/>
          <w:lang w:val="uk-UA"/>
        </w:rPr>
      </w:pPr>
      <w:r w:rsidRPr="002C56B1">
        <w:rPr>
          <w:rFonts w:ascii="Times New Roman" w:hAnsi="Times New Roman" w:cs="Times New Roman"/>
          <w:b/>
          <w:sz w:val="28"/>
          <w:szCs w:val="28"/>
          <w:lang w:val="uk-UA"/>
        </w:rPr>
        <w:lastRenderedPageBreak/>
        <w:t>6.</w:t>
      </w:r>
      <w:r w:rsidR="003723B4" w:rsidRPr="002C56B1">
        <w:rPr>
          <w:rFonts w:ascii="Times New Roman" w:hAnsi="Times New Roman" w:cs="Times New Roman"/>
          <w:b/>
          <w:sz w:val="28"/>
          <w:szCs w:val="28"/>
          <w:lang w:val="uk-UA"/>
        </w:rPr>
        <w:t>Ортопедагогіка</w:t>
      </w:r>
      <w:r w:rsidR="00B03AFA" w:rsidRPr="002C56B1">
        <w:rPr>
          <w:rFonts w:ascii="Times New Roman" w:hAnsi="Times New Roman" w:cs="Times New Roman"/>
          <w:b/>
          <w:sz w:val="28"/>
          <w:szCs w:val="28"/>
          <w:lang w:val="uk-UA"/>
        </w:rPr>
        <w:t>.</w:t>
      </w:r>
    </w:p>
    <w:p w:rsidR="00B03AFA" w:rsidRPr="002C56B1" w:rsidRDefault="00B03AFA" w:rsidP="002C56B1">
      <w:pPr>
        <w:shd w:val="clear" w:color="auto" w:fill="FFFFFF"/>
        <w:spacing w:line="240" w:lineRule="auto"/>
        <w:jc w:val="both"/>
        <w:rPr>
          <w:rFonts w:ascii="Times New Roman" w:hAnsi="Times New Roman" w:cs="Times New Roman"/>
          <w:b/>
          <w:sz w:val="28"/>
          <w:szCs w:val="28"/>
        </w:rPr>
      </w:pPr>
      <w:r w:rsidRPr="002C56B1">
        <w:rPr>
          <w:rFonts w:ascii="Times New Roman" w:hAnsi="Times New Roman" w:cs="Times New Roman"/>
          <w:sz w:val="28"/>
          <w:szCs w:val="28"/>
        </w:rPr>
        <w:t>Загальна характеристика ДЦП. Характеристика рухових порушень при ДЦП. Особливостіпсихологічного та мовленнєвогорозвиткудітей з ДЦП. Особливості корекційної роботи при ДЦП.</w:t>
      </w:r>
    </w:p>
    <w:p w:rsidR="009B6760" w:rsidRPr="00FB738D" w:rsidRDefault="002C56B1" w:rsidP="00633835">
      <w:pPr>
        <w:spacing w:before="100" w:beforeAutospacing="1" w:after="100" w:afterAutospacing="1" w:line="240" w:lineRule="auto"/>
        <w:jc w:val="center"/>
        <w:rPr>
          <w:rFonts w:ascii="Times New Roman" w:eastAsia="Times New Roman" w:hAnsi="Times New Roman" w:cs="Times New Roman"/>
          <w:b/>
          <w:bCs/>
          <w:color w:val="auto"/>
          <w:sz w:val="28"/>
          <w:szCs w:val="28"/>
          <w:lang w:val="uk-UA" w:eastAsia="ru-RU"/>
        </w:rPr>
      </w:pPr>
      <w:r w:rsidRPr="00E22A52">
        <w:rPr>
          <w:rFonts w:ascii="Times New Roman" w:eastAsia="Times New Roman" w:hAnsi="Times New Roman" w:cs="Times New Roman"/>
          <w:b/>
          <w:bCs/>
          <w:color w:val="auto"/>
          <w:sz w:val="28"/>
          <w:szCs w:val="28"/>
          <w:lang w:val="uk-UA" w:eastAsia="ru-RU"/>
        </w:rPr>
        <w:t>Література</w:t>
      </w:r>
    </w:p>
    <w:p w:rsidR="009B6760" w:rsidRPr="00B62A50" w:rsidRDefault="00FB738D" w:rsidP="009B6760">
      <w:pPr>
        <w:pStyle w:val="ab"/>
        <w:ind w:firstLine="708"/>
        <w:jc w:val="both"/>
        <w:rPr>
          <w:rFonts w:ascii="Times New Roman" w:hAnsi="Times New Roman"/>
          <w:sz w:val="28"/>
          <w:szCs w:val="28"/>
          <w:lang w:val="uk-UA"/>
        </w:rPr>
      </w:pPr>
      <w:r>
        <w:rPr>
          <w:rFonts w:ascii="Times New Roman" w:eastAsia="Times New Roman" w:hAnsi="Times New Roman"/>
          <w:color w:val="auto"/>
          <w:sz w:val="28"/>
          <w:szCs w:val="28"/>
          <w:lang w:val="uk-UA"/>
        </w:rPr>
        <w:t>1</w:t>
      </w:r>
      <w:r w:rsidR="00E22A52">
        <w:rPr>
          <w:rFonts w:ascii="Times New Roman" w:eastAsia="Times New Roman" w:hAnsi="Times New Roman"/>
          <w:color w:val="auto"/>
          <w:sz w:val="28"/>
          <w:szCs w:val="28"/>
          <w:lang w:val="uk-UA"/>
        </w:rPr>
        <w:t>.</w:t>
      </w:r>
      <w:r w:rsidR="009B6760" w:rsidRPr="00B62A50">
        <w:rPr>
          <w:rFonts w:ascii="Times New Roman" w:hAnsi="Times New Roman"/>
          <w:color w:val="000000"/>
          <w:sz w:val="28"/>
          <w:szCs w:val="28"/>
          <w:lang w:val="uk-UA"/>
        </w:rPr>
        <w:t xml:space="preserve">Бондарь В.И. Модернизация специального образования в Украине: </w:t>
      </w:r>
    </w:p>
    <w:p w:rsidR="009B6760" w:rsidRPr="00B62A50" w:rsidRDefault="009B6760" w:rsidP="009B6760">
      <w:pPr>
        <w:pStyle w:val="ab"/>
        <w:jc w:val="both"/>
        <w:rPr>
          <w:rFonts w:ascii="Times New Roman" w:hAnsi="Times New Roman"/>
          <w:sz w:val="28"/>
          <w:szCs w:val="28"/>
          <w:lang w:val="uk-UA"/>
        </w:rPr>
      </w:pPr>
      <w:r w:rsidRPr="00B62A50">
        <w:rPr>
          <w:rFonts w:ascii="Times New Roman" w:hAnsi="Times New Roman"/>
          <w:color w:val="000000"/>
          <w:sz w:val="28"/>
          <w:szCs w:val="28"/>
          <w:lang w:val="uk-UA"/>
        </w:rPr>
        <w:t xml:space="preserve">уроки на будущее / В. И. </w:t>
      </w:r>
      <w:r w:rsidR="00633835">
        <w:rPr>
          <w:rFonts w:ascii="Times New Roman" w:hAnsi="Times New Roman"/>
          <w:color w:val="000000"/>
          <w:sz w:val="28"/>
          <w:szCs w:val="28"/>
          <w:lang w:val="uk-UA"/>
        </w:rPr>
        <w:t>Бондарь // Дефектология, 2006. –</w:t>
      </w:r>
      <w:r w:rsidRPr="00B62A50">
        <w:rPr>
          <w:rFonts w:ascii="Times New Roman" w:hAnsi="Times New Roman"/>
          <w:color w:val="000000"/>
          <w:sz w:val="28"/>
          <w:szCs w:val="28"/>
          <w:lang w:val="uk-UA"/>
        </w:rPr>
        <w:t xml:space="preserve"> № 6. – С. 67 – 72.</w:t>
      </w:r>
    </w:p>
    <w:p w:rsidR="009B6760" w:rsidRDefault="009B6760" w:rsidP="009B6760">
      <w:pPr>
        <w:pStyle w:val="ab"/>
        <w:jc w:val="both"/>
        <w:rPr>
          <w:rFonts w:ascii="Times New Roman" w:hAnsi="Times New Roman"/>
          <w:color w:val="000000"/>
          <w:sz w:val="28"/>
          <w:szCs w:val="28"/>
          <w:lang w:val="uk-UA"/>
        </w:rPr>
      </w:pPr>
      <w:r w:rsidRPr="00B62A50">
        <w:rPr>
          <w:rFonts w:ascii="Times New Roman" w:hAnsi="Times New Roman"/>
          <w:color w:val="000000"/>
          <w:sz w:val="28"/>
          <w:szCs w:val="28"/>
          <w:lang w:val="uk-UA"/>
        </w:rPr>
        <w:t xml:space="preserve">Закон України «Про психіатричну допомогу» </w:t>
      </w:r>
      <w:r w:rsidR="00633835">
        <w:rPr>
          <w:rFonts w:ascii="Times New Roman" w:hAnsi="Times New Roman"/>
          <w:color w:val="000000"/>
          <w:sz w:val="28"/>
          <w:szCs w:val="28"/>
          <w:lang w:val="uk-UA"/>
        </w:rPr>
        <w:t>//Права інвалідів в Україні: Зб. п</w:t>
      </w:r>
      <w:r w:rsidRPr="00B62A50">
        <w:rPr>
          <w:rFonts w:ascii="Times New Roman" w:hAnsi="Times New Roman"/>
          <w:color w:val="000000"/>
          <w:sz w:val="28"/>
          <w:szCs w:val="28"/>
          <w:lang w:val="uk-UA"/>
        </w:rPr>
        <w:t>рав. до</w:t>
      </w:r>
      <w:r w:rsidR="00633835">
        <w:rPr>
          <w:rFonts w:ascii="Times New Roman" w:hAnsi="Times New Roman"/>
          <w:color w:val="000000"/>
          <w:sz w:val="28"/>
          <w:szCs w:val="28"/>
          <w:lang w:val="uk-UA"/>
        </w:rPr>
        <w:t>к. – К.: С</w:t>
      </w:r>
      <w:r>
        <w:rPr>
          <w:rFonts w:ascii="Times New Roman" w:hAnsi="Times New Roman"/>
          <w:color w:val="000000"/>
          <w:sz w:val="28"/>
          <w:szCs w:val="28"/>
          <w:lang w:val="uk-UA"/>
        </w:rPr>
        <w:t>фера, 2002. – С. 83-</w:t>
      </w:r>
      <w:r w:rsidRPr="00B62A50">
        <w:rPr>
          <w:rFonts w:ascii="Times New Roman" w:hAnsi="Times New Roman"/>
          <w:color w:val="000000"/>
          <w:sz w:val="28"/>
          <w:szCs w:val="28"/>
          <w:lang w:val="uk-UA"/>
        </w:rPr>
        <w:t>90.</w:t>
      </w:r>
    </w:p>
    <w:p w:rsidR="009B6760" w:rsidRPr="009B6760" w:rsidRDefault="009B6760" w:rsidP="009B6760">
      <w:pPr>
        <w:pStyle w:val="ab"/>
        <w:numPr>
          <w:ilvl w:val="0"/>
          <w:numId w:val="37"/>
        </w:numPr>
        <w:jc w:val="both"/>
        <w:rPr>
          <w:rFonts w:ascii="Times New Roman" w:hAnsi="Times New Roman"/>
          <w:color w:val="000000"/>
          <w:sz w:val="28"/>
          <w:szCs w:val="28"/>
          <w:lang w:val="uk-UA"/>
        </w:rPr>
      </w:pPr>
      <w:r w:rsidRPr="009B6760">
        <w:rPr>
          <w:sz w:val="28"/>
          <w:szCs w:val="28"/>
        </w:rPr>
        <w:t>Выготский Л.С. Педагогическая психология</w:t>
      </w:r>
      <w:r>
        <w:rPr>
          <w:sz w:val="28"/>
          <w:szCs w:val="28"/>
        </w:rPr>
        <w:t xml:space="preserve">/ </w:t>
      </w:r>
      <w:r w:rsidRPr="009B6760">
        <w:rPr>
          <w:sz w:val="28"/>
          <w:szCs w:val="28"/>
        </w:rPr>
        <w:t xml:space="preserve">Под ред. В.В.Давыдова </w:t>
      </w:r>
    </w:p>
    <w:p w:rsidR="009B6760" w:rsidRPr="009B6760" w:rsidRDefault="009B6760" w:rsidP="009B6760">
      <w:pPr>
        <w:pStyle w:val="ab"/>
        <w:jc w:val="both"/>
        <w:rPr>
          <w:rFonts w:ascii="Times New Roman" w:hAnsi="Times New Roman"/>
          <w:color w:val="000000"/>
          <w:sz w:val="28"/>
          <w:szCs w:val="28"/>
          <w:lang w:val="uk-UA"/>
        </w:rPr>
      </w:pPr>
      <w:r w:rsidRPr="009B6760">
        <w:rPr>
          <w:sz w:val="28"/>
          <w:szCs w:val="28"/>
        </w:rPr>
        <w:t>– М.: Педагогика, 1991.– 480 с.</w:t>
      </w:r>
    </w:p>
    <w:p w:rsidR="009B6760" w:rsidRDefault="009B6760" w:rsidP="009B6760">
      <w:pPr>
        <w:pStyle w:val="ab"/>
        <w:numPr>
          <w:ilvl w:val="0"/>
          <w:numId w:val="37"/>
        </w:numPr>
        <w:jc w:val="both"/>
        <w:rPr>
          <w:rFonts w:ascii="Times New Roman" w:eastAsia="Times New Roman" w:hAnsi="Times New Roman"/>
          <w:color w:val="000000"/>
          <w:sz w:val="28"/>
          <w:szCs w:val="28"/>
          <w:lang w:val="uk-UA"/>
        </w:rPr>
      </w:pPr>
      <w:r w:rsidRPr="00B62A50">
        <w:rPr>
          <w:rFonts w:ascii="Times New Roman" w:hAnsi="Times New Roman"/>
          <w:color w:val="000000"/>
          <w:sz w:val="28"/>
          <w:szCs w:val="28"/>
          <w:lang w:val="uk-UA"/>
        </w:rPr>
        <w:t>З</w:t>
      </w:r>
      <w:r w:rsidRPr="00B62A50">
        <w:rPr>
          <w:rFonts w:ascii="Times New Roman" w:hAnsi="Times New Roman"/>
          <w:sz w:val="28"/>
          <w:szCs w:val="28"/>
        </w:rPr>
        <w:t xml:space="preserve">язюн І.А. Психопедагогіка // Теория і практика управління </w:t>
      </w:r>
    </w:p>
    <w:p w:rsidR="009B6760" w:rsidRPr="009B6760" w:rsidRDefault="009B6760" w:rsidP="009B6760">
      <w:pPr>
        <w:pStyle w:val="ab"/>
        <w:jc w:val="both"/>
        <w:rPr>
          <w:rFonts w:ascii="Times New Roman" w:eastAsia="Times New Roman" w:hAnsi="Times New Roman"/>
          <w:color w:val="000000"/>
          <w:sz w:val="28"/>
          <w:szCs w:val="28"/>
          <w:lang w:val="uk-UA"/>
        </w:rPr>
      </w:pPr>
      <w:r w:rsidRPr="009B6760">
        <w:rPr>
          <w:rFonts w:ascii="Times New Roman" w:hAnsi="Times New Roman"/>
          <w:sz w:val="28"/>
          <w:szCs w:val="28"/>
        </w:rPr>
        <w:t>соціальними системами / Щоквартальний науково-практичний журнал. – Харків: НТУ „ХПІ”, 2013. – № 2. – С. 33-41.</w:t>
      </w:r>
    </w:p>
    <w:p w:rsidR="009B6760" w:rsidRDefault="009B6760" w:rsidP="009B6760">
      <w:pPr>
        <w:pStyle w:val="ab"/>
        <w:numPr>
          <w:ilvl w:val="0"/>
          <w:numId w:val="37"/>
        </w:numPr>
        <w:jc w:val="both"/>
        <w:rPr>
          <w:rFonts w:ascii="Times New Roman" w:eastAsia="Times New Roman" w:hAnsi="Times New Roman"/>
          <w:sz w:val="28"/>
          <w:szCs w:val="28"/>
        </w:rPr>
      </w:pPr>
      <w:r w:rsidRPr="00B62A50">
        <w:rPr>
          <w:rFonts w:ascii="Times New Roman" w:eastAsia="Times New Roman" w:hAnsi="Times New Roman"/>
          <w:sz w:val="28"/>
          <w:szCs w:val="28"/>
        </w:rPr>
        <w:t xml:space="preserve">Кащенко В.П. Педагогическая коррекция / В. П. Кащенко. – М.: </w:t>
      </w:r>
    </w:p>
    <w:p w:rsidR="009B6760" w:rsidRPr="00B62A50" w:rsidRDefault="009B6760" w:rsidP="009B6760">
      <w:pPr>
        <w:pStyle w:val="ab"/>
        <w:jc w:val="both"/>
        <w:rPr>
          <w:rFonts w:ascii="Times New Roman" w:eastAsia="Times New Roman" w:hAnsi="Times New Roman"/>
          <w:sz w:val="28"/>
          <w:szCs w:val="28"/>
        </w:rPr>
      </w:pPr>
      <w:r w:rsidRPr="00B62A50">
        <w:rPr>
          <w:rFonts w:ascii="Times New Roman" w:eastAsia="Times New Roman" w:hAnsi="Times New Roman"/>
          <w:sz w:val="28"/>
          <w:szCs w:val="28"/>
        </w:rPr>
        <w:t>Просвещение, 1992. –223 с.</w:t>
      </w:r>
    </w:p>
    <w:p w:rsidR="009B6760" w:rsidRPr="00B62A50" w:rsidRDefault="009B6760" w:rsidP="009B6760">
      <w:pPr>
        <w:pStyle w:val="ab"/>
        <w:numPr>
          <w:ilvl w:val="0"/>
          <w:numId w:val="37"/>
        </w:numPr>
        <w:jc w:val="both"/>
        <w:rPr>
          <w:rFonts w:ascii="Times New Roman" w:eastAsia="Times New Roman" w:hAnsi="Times New Roman"/>
          <w:sz w:val="28"/>
          <w:szCs w:val="28"/>
          <w:lang w:val="uk-UA"/>
        </w:rPr>
      </w:pPr>
      <w:r w:rsidRPr="00B62A50">
        <w:rPr>
          <w:rFonts w:ascii="Times New Roman" w:eastAsia="Times New Roman" w:hAnsi="Times New Roman"/>
          <w:color w:val="000000"/>
          <w:sz w:val="28"/>
          <w:szCs w:val="28"/>
          <w:lang w:val="uk-UA" w:eastAsia="uk-UA"/>
        </w:rPr>
        <w:t xml:space="preserve">Липа В.А. Основы коррекционной педагогики: Уч. пособие. – Донецк: </w:t>
      </w:r>
    </w:p>
    <w:p w:rsidR="009B6760" w:rsidRPr="00B62A50" w:rsidRDefault="009B6760" w:rsidP="009B6760">
      <w:pPr>
        <w:pStyle w:val="ab"/>
        <w:jc w:val="both"/>
        <w:rPr>
          <w:rFonts w:ascii="Times New Roman" w:eastAsia="Times New Roman" w:hAnsi="Times New Roman"/>
          <w:sz w:val="28"/>
          <w:szCs w:val="28"/>
          <w:lang w:val="uk-UA"/>
        </w:rPr>
      </w:pPr>
      <w:r w:rsidRPr="00B62A50">
        <w:rPr>
          <w:rFonts w:ascii="Times New Roman" w:eastAsia="Times New Roman" w:hAnsi="Times New Roman"/>
          <w:color w:val="000000"/>
          <w:sz w:val="28"/>
          <w:szCs w:val="28"/>
          <w:lang w:val="uk-UA" w:eastAsia="uk-UA"/>
        </w:rPr>
        <w:t>Лебедь, 2002. – 327 с.</w:t>
      </w:r>
    </w:p>
    <w:p w:rsidR="009B6760" w:rsidRPr="00633835" w:rsidRDefault="009B6760" w:rsidP="009B6760">
      <w:pPr>
        <w:pStyle w:val="ab"/>
        <w:numPr>
          <w:ilvl w:val="0"/>
          <w:numId w:val="37"/>
        </w:numPr>
        <w:jc w:val="both"/>
        <w:rPr>
          <w:rFonts w:ascii="Times New Roman" w:eastAsia="Times New Roman" w:hAnsi="Times New Roman"/>
          <w:sz w:val="28"/>
          <w:szCs w:val="28"/>
          <w:lang w:val="uk-UA"/>
        </w:rPr>
      </w:pPr>
      <w:r w:rsidRPr="00B62A50">
        <w:rPr>
          <w:rFonts w:ascii="Times New Roman" w:eastAsia="Times New Roman" w:hAnsi="Times New Roman"/>
          <w:sz w:val="28"/>
          <w:szCs w:val="28"/>
          <w:lang w:val="uk-UA"/>
        </w:rPr>
        <w:t xml:space="preserve">Миронова С.П. </w:t>
      </w:r>
      <w:r w:rsidR="00633835">
        <w:rPr>
          <w:rFonts w:ascii="Times New Roman" w:eastAsia="Times New Roman" w:hAnsi="Times New Roman"/>
          <w:sz w:val="28"/>
          <w:szCs w:val="28"/>
          <w:lang w:val="uk-UA"/>
        </w:rPr>
        <w:t xml:space="preserve">Основи корекційної педагогіки. </w:t>
      </w:r>
      <w:r w:rsidRPr="00B62A50">
        <w:rPr>
          <w:rFonts w:ascii="Times New Roman" w:hAnsi="Times New Roman"/>
          <w:color w:val="000000"/>
          <w:sz w:val="28"/>
          <w:szCs w:val="28"/>
          <w:shd w:val="clear" w:color="auto" w:fill="FFFFFF"/>
          <w:lang w:val="uk-UA"/>
        </w:rPr>
        <w:t>Навчально-методичний посібник. — Кам'янець-</w:t>
      </w:r>
      <w:r w:rsidRPr="00633835">
        <w:rPr>
          <w:rFonts w:ascii="Times New Roman" w:hAnsi="Times New Roman"/>
          <w:color w:val="000000"/>
          <w:sz w:val="28"/>
          <w:szCs w:val="28"/>
          <w:shd w:val="clear" w:color="auto" w:fill="FFFFFF"/>
          <w:lang w:val="uk-UA"/>
        </w:rPr>
        <w:t>Подільський: Кам'янець-Подільський національний університет імені Івана Огієнка, 2010. — 263 с.</w:t>
      </w:r>
    </w:p>
    <w:p w:rsidR="009B6760" w:rsidRPr="00B62A50" w:rsidRDefault="009B6760" w:rsidP="009B6760">
      <w:pPr>
        <w:pStyle w:val="ab"/>
        <w:numPr>
          <w:ilvl w:val="0"/>
          <w:numId w:val="37"/>
        </w:numPr>
        <w:jc w:val="both"/>
        <w:rPr>
          <w:rFonts w:ascii="Times New Roman" w:eastAsia="Times New Roman" w:hAnsi="Times New Roman"/>
          <w:sz w:val="28"/>
          <w:szCs w:val="28"/>
        </w:rPr>
      </w:pPr>
      <w:r w:rsidRPr="00B62A50">
        <w:rPr>
          <w:rFonts w:ascii="Times New Roman" w:eastAsia="Times New Roman" w:hAnsi="Times New Roman"/>
          <w:color w:val="000000"/>
          <w:sz w:val="28"/>
          <w:szCs w:val="28"/>
          <w:lang w:val="uk-UA" w:eastAsia="uk-UA"/>
        </w:rPr>
        <w:t xml:space="preserve">Спеціальна педагогіка : Понятійно-термінологічний словник / За ред. </w:t>
      </w:r>
    </w:p>
    <w:p w:rsidR="009B6760" w:rsidRPr="00B62A50" w:rsidRDefault="009B6760" w:rsidP="009B6760">
      <w:pPr>
        <w:pStyle w:val="ab"/>
        <w:jc w:val="both"/>
        <w:rPr>
          <w:rFonts w:ascii="Times New Roman" w:eastAsia="Times New Roman" w:hAnsi="Times New Roman"/>
          <w:sz w:val="28"/>
          <w:szCs w:val="28"/>
        </w:rPr>
      </w:pPr>
      <w:r w:rsidRPr="00B62A50">
        <w:rPr>
          <w:rFonts w:ascii="Times New Roman" w:eastAsia="Times New Roman" w:hAnsi="Times New Roman"/>
          <w:color w:val="000000"/>
          <w:sz w:val="28"/>
          <w:szCs w:val="28"/>
          <w:lang w:val="uk-UA" w:eastAsia="uk-UA"/>
        </w:rPr>
        <w:t>академіка В. І. Бондаря. – Луганськ : Альма-матер, 2004. – 368 с.</w:t>
      </w:r>
    </w:p>
    <w:p w:rsidR="002345A4" w:rsidRPr="007F2CD9" w:rsidRDefault="00633835" w:rsidP="003C2CED">
      <w:pPr>
        <w:spacing w:after="31" w:line="240" w:lineRule="auto"/>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8</w:t>
      </w:r>
      <w:r w:rsidR="00FB738D">
        <w:rPr>
          <w:rFonts w:ascii="Times New Roman" w:eastAsia="Times New Roman" w:hAnsi="Times New Roman" w:cs="Times New Roman"/>
          <w:color w:val="auto"/>
          <w:sz w:val="28"/>
          <w:szCs w:val="28"/>
          <w:lang w:val="uk-UA"/>
        </w:rPr>
        <w:t>.</w:t>
      </w:r>
      <w:r w:rsidR="00613714" w:rsidRPr="00FB738D">
        <w:rPr>
          <w:rFonts w:ascii="Times New Roman" w:eastAsia="Times New Roman" w:hAnsi="Times New Roman" w:cs="Times New Roman"/>
          <w:color w:val="372209"/>
          <w:sz w:val="28"/>
          <w:szCs w:val="28"/>
          <w:lang w:val="uk-UA" w:eastAsia="ru-RU"/>
        </w:rPr>
        <w:t xml:space="preserve"> Филичева Т.</w:t>
      </w:r>
      <w:r w:rsidR="00FB738D" w:rsidRPr="00FB738D">
        <w:rPr>
          <w:rFonts w:ascii="Times New Roman" w:eastAsia="Times New Roman" w:hAnsi="Times New Roman" w:cs="Times New Roman"/>
          <w:color w:val="372209"/>
          <w:sz w:val="28"/>
          <w:szCs w:val="28"/>
          <w:lang w:val="uk-UA" w:eastAsia="ru-RU"/>
        </w:rPr>
        <w:t>Б.</w:t>
      </w:r>
      <w:r w:rsidR="00613714" w:rsidRPr="00FB738D">
        <w:rPr>
          <w:rFonts w:ascii="Times New Roman" w:eastAsia="Times New Roman" w:hAnsi="Times New Roman" w:cs="Times New Roman"/>
          <w:color w:val="372209"/>
          <w:sz w:val="28"/>
          <w:szCs w:val="28"/>
          <w:lang w:val="uk-UA" w:eastAsia="ru-RU"/>
        </w:rPr>
        <w:t xml:space="preserve"> Основы </w:t>
      </w:r>
      <w:r w:rsidR="00FB738D">
        <w:rPr>
          <w:rFonts w:ascii="Times New Roman" w:eastAsia="Times New Roman" w:hAnsi="Times New Roman" w:cs="Times New Roman"/>
          <w:color w:val="372209"/>
          <w:sz w:val="28"/>
          <w:szCs w:val="28"/>
          <w:lang w:val="uk-UA" w:eastAsia="ru-RU"/>
        </w:rPr>
        <w:t>логопедии / Т. Б. Филичева.–</w:t>
      </w:r>
      <w:r w:rsidR="00613714" w:rsidRPr="00FB738D">
        <w:rPr>
          <w:rFonts w:ascii="Times New Roman" w:eastAsia="Times New Roman" w:hAnsi="Times New Roman" w:cs="Times New Roman"/>
          <w:color w:val="372209"/>
          <w:sz w:val="28"/>
          <w:szCs w:val="28"/>
          <w:lang w:val="uk-UA" w:eastAsia="ru-RU"/>
        </w:rPr>
        <w:t xml:space="preserve"> М.: 1989. </w:t>
      </w:r>
      <w:r w:rsidR="00FB738D">
        <w:rPr>
          <w:rFonts w:ascii="Times New Roman" w:eastAsia="Times New Roman" w:hAnsi="Times New Roman" w:cs="Times New Roman"/>
          <w:color w:val="372209"/>
          <w:sz w:val="28"/>
          <w:szCs w:val="28"/>
          <w:lang w:val="uk-UA" w:eastAsia="ru-RU"/>
        </w:rPr>
        <w:t>–</w:t>
      </w:r>
      <w:r w:rsidR="00613714" w:rsidRPr="00FB738D">
        <w:rPr>
          <w:rFonts w:ascii="Times New Roman" w:eastAsia="Times New Roman" w:hAnsi="Times New Roman" w:cs="Times New Roman"/>
          <w:color w:val="372209"/>
          <w:sz w:val="28"/>
          <w:szCs w:val="28"/>
          <w:lang w:val="uk-UA" w:eastAsia="ru-RU"/>
        </w:rPr>
        <w:t xml:space="preserve"> 221 с. </w:t>
      </w:r>
    </w:p>
    <w:p w:rsidR="009B6760" w:rsidRDefault="009B6760" w:rsidP="00633835">
      <w:pPr>
        <w:spacing w:line="240" w:lineRule="auto"/>
        <w:rPr>
          <w:rFonts w:ascii="Times New Roman" w:eastAsia="Times New Roman" w:hAnsi="Times New Roman" w:cs="Times New Roman"/>
          <w:b/>
          <w:bCs/>
          <w:color w:val="auto"/>
          <w:sz w:val="28"/>
          <w:szCs w:val="28"/>
          <w:lang w:val="uk-UA" w:eastAsia="ru-RU"/>
        </w:rPr>
      </w:pPr>
    </w:p>
    <w:p w:rsidR="00167015" w:rsidRPr="00AC3653" w:rsidRDefault="00167015" w:rsidP="00E22A52">
      <w:pPr>
        <w:spacing w:line="240" w:lineRule="auto"/>
        <w:jc w:val="center"/>
        <w:rPr>
          <w:rFonts w:ascii="Times New Roman" w:eastAsia="Times New Roman" w:hAnsi="Times New Roman" w:cs="Times New Roman"/>
          <w:b/>
          <w:bCs/>
          <w:color w:val="auto"/>
          <w:sz w:val="28"/>
          <w:szCs w:val="28"/>
          <w:lang w:val="uk-UA" w:eastAsia="ru-RU"/>
        </w:rPr>
      </w:pPr>
      <w:r w:rsidRPr="00AC3653">
        <w:rPr>
          <w:rFonts w:ascii="Times New Roman" w:eastAsia="Times New Roman" w:hAnsi="Times New Roman" w:cs="Times New Roman"/>
          <w:b/>
          <w:bCs/>
          <w:color w:val="auto"/>
          <w:sz w:val="28"/>
          <w:szCs w:val="28"/>
          <w:lang w:val="uk-UA" w:eastAsia="ru-RU"/>
        </w:rPr>
        <w:t>Розділ 4. Фахові спеціальні методики</w:t>
      </w:r>
    </w:p>
    <w:p w:rsidR="00710CA2" w:rsidRPr="003C2CED" w:rsidRDefault="00E22A52" w:rsidP="003C2CED">
      <w:pPr>
        <w:spacing w:line="240" w:lineRule="auto"/>
        <w:jc w:val="both"/>
        <w:rPr>
          <w:rFonts w:ascii="Times New Roman" w:hAnsi="Times New Roman" w:cs="Times New Roman"/>
          <w:b/>
          <w:noProof/>
          <w:sz w:val="28"/>
          <w:szCs w:val="28"/>
          <w:lang w:val="uk-UA"/>
        </w:rPr>
      </w:pPr>
      <w:r>
        <w:rPr>
          <w:b/>
          <w:bCs/>
          <w:sz w:val="28"/>
          <w:szCs w:val="28"/>
          <w:lang w:val="uk-UA" w:eastAsia="ru-RU"/>
        </w:rPr>
        <w:t>1.</w:t>
      </w:r>
      <w:r w:rsidR="00A2764D" w:rsidRPr="003C2CED">
        <w:rPr>
          <w:rFonts w:ascii="Times New Roman" w:hAnsi="Times New Roman" w:cs="Times New Roman"/>
          <w:b/>
          <w:bCs/>
          <w:sz w:val="28"/>
          <w:szCs w:val="28"/>
          <w:lang w:val="uk-UA" w:eastAsia="ru-RU"/>
        </w:rPr>
        <w:t>Спецметодика навчан</w:t>
      </w:r>
      <w:r w:rsidR="009A651A" w:rsidRPr="003C2CED">
        <w:rPr>
          <w:rFonts w:ascii="Times New Roman" w:hAnsi="Times New Roman" w:cs="Times New Roman"/>
          <w:b/>
          <w:bCs/>
          <w:sz w:val="28"/>
          <w:szCs w:val="28"/>
          <w:lang w:val="uk-UA" w:eastAsia="ru-RU"/>
        </w:rPr>
        <w:t xml:space="preserve">ня української мови та розвитку </w:t>
      </w:r>
      <w:r w:rsidR="00A2764D" w:rsidRPr="003C2CED">
        <w:rPr>
          <w:rFonts w:ascii="Times New Roman" w:hAnsi="Times New Roman" w:cs="Times New Roman"/>
          <w:b/>
          <w:bCs/>
          <w:sz w:val="28"/>
          <w:szCs w:val="28"/>
          <w:lang w:val="uk-UA" w:eastAsia="ru-RU"/>
        </w:rPr>
        <w:t>зв’язного мовлення</w:t>
      </w:r>
      <w:r w:rsidR="0088021B" w:rsidRPr="003C2CED">
        <w:rPr>
          <w:rFonts w:ascii="Times New Roman" w:hAnsi="Times New Roman" w:cs="Times New Roman"/>
          <w:b/>
          <w:bCs/>
          <w:sz w:val="28"/>
          <w:szCs w:val="28"/>
          <w:lang w:val="uk-UA" w:eastAsia="ru-RU"/>
        </w:rPr>
        <w:t xml:space="preserve">. </w:t>
      </w:r>
      <w:r w:rsidR="00710CA2" w:rsidRPr="003C2CED">
        <w:rPr>
          <w:rFonts w:ascii="Times New Roman" w:hAnsi="Times New Roman" w:cs="Times New Roman"/>
          <w:noProof/>
          <w:sz w:val="28"/>
          <w:szCs w:val="28"/>
          <w:lang w:val="uk-UA"/>
        </w:rPr>
        <w:t>Закономірностінавчанняучнів</w:t>
      </w:r>
      <w:r w:rsidR="00F8033E" w:rsidRPr="003C2CED">
        <w:rPr>
          <w:rFonts w:ascii="Times New Roman" w:hAnsi="Times New Roman" w:cs="Times New Roman"/>
          <w:noProof/>
          <w:sz w:val="28"/>
          <w:szCs w:val="28"/>
          <w:lang w:val="uk-UA"/>
        </w:rPr>
        <w:t xml:space="preserve">із психофізичними порушеннями </w:t>
      </w:r>
      <w:r w:rsidR="00710CA2" w:rsidRPr="003C2CED">
        <w:rPr>
          <w:rFonts w:ascii="Times New Roman" w:hAnsi="Times New Roman" w:cs="Times New Roman"/>
          <w:noProof/>
          <w:sz w:val="28"/>
          <w:szCs w:val="28"/>
          <w:lang w:val="uk-UA"/>
        </w:rPr>
        <w:t>рідноїмови</w:t>
      </w:r>
      <w:r w:rsidR="00710CA2" w:rsidRPr="00633835">
        <w:rPr>
          <w:rFonts w:ascii="Times New Roman" w:hAnsi="Times New Roman" w:cs="Times New Roman"/>
          <w:noProof/>
          <w:sz w:val="28"/>
          <w:szCs w:val="28"/>
          <w:lang w:val="uk-UA"/>
        </w:rPr>
        <w:t xml:space="preserve">. </w:t>
      </w:r>
      <w:r w:rsidR="00710CA2" w:rsidRPr="003C2CED">
        <w:rPr>
          <w:rFonts w:ascii="Times New Roman" w:hAnsi="Times New Roman" w:cs="Times New Roman"/>
          <w:noProof/>
          <w:sz w:val="28"/>
          <w:szCs w:val="28"/>
          <w:lang w:val="uk-UA"/>
        </w:rPr>
        <w:t xml:space="preserve">Методи дослідження результатів </w:t>
      </w:r>
      <w:r w:rsidR="00D33B09" w:rsidRPr="003C2CED">
        <w:rPr>
          <w:rFonts w:ascii="Times New Roman" w:hAnsi="Times New Roman" w:cs="Times New Roman"/>
          <w:noProof/>
          <w:sz w:val="28"/>
          <w:szCs w:val="28"/>
          <w:lang w:val="uk-UA"/>
        </w:rPr>
        <w:t>мовної діяльності дітей з порушенням</w:t>
      </w:r>
      <w:r w:rsidR="00710CA2" w:rsidRPr="003C2CED">
        <w:rPr>
          <w:rFonts w:ascii="Times New Roman" w:hAnsi="Times New Roman" w:cs="Times New Roman"/>
          <w:noProof/>
          <w:sz w:val="28"/>
          <w:szCs w:val="28"/>
          <w:lang w:val="uk-UA"/>
        </w:rPr>
        <w:t xml:space="preserve"> інтелекту. Своєрідність розвитку усного мовлення у зв’язку з вивченням предметів і явищ навколишньої дійсності. </w:t>
      </w:r>
      <w:r w:rsidR="00710CA2" w:rsidRPr="003C2CED">
        <w:rPr>
          <w:rFonts w:ascii="Times New Roman" w:hAnsi="Times New Roman" w:cs="Times New Roman"/>
          <w:noProof/>
          <w:sz w:val="28"/>
          <w:szCs w:val="28"/>
        </w:rPr>
        <w:t>Труднощі у сприйманні і розумінні прочитаних творів і граматичного матеріалу. Реалізація загальнодидактичних і корекційних прийомів навчання. Завдання та з</w:t>
      </w:r>
      <w:r w:rsidR="00F8033E" w:rsidRPr="003C2CED">
        <w:rPr>
          <w:rFonts w:ascii="Times New Roman" w:hAnsi="Times New Roman" w:cs="Times New Roman"/>
          <w:noProof/>
          <w:sz w:val="28"/>
          <w:szCs w:val="28"/>
        </w:rPr>
        <w:t>міст навчання</w:t>
      </w:r>
      <w:r w:rsidR="00710CA2" w:rsidRPr="003C2CED">
        <w:rPr>
          <w:rFonts w:ascii="Times New Roman" w:hAnsi="Times New Roman" w:cs="Times New Roman"/>
          <w:noProof/>
          <w:sz w:val="28"/>
          <w:szCs w:val="28"/>
        </w:rPr>
        <w:t xml:space="preserve"> школярів </w:t>
      </w:r>
      <w:r w:rsidR="00F8033E" w:rsidRPr="003C2CED">
        <w:rPr>
          <w:rFonts w:ascii="Times New Roman" w:hAnsi="Times New Roman" w:cs="Times New Roman"/>
          <w:noProof/>
          <w:sz w:val="28"/>
          <w:szCs w:val="28"/>
          <w:lang w:val="uk-UA"/>
        </w:rPr>
        <w:t xml:space="preserve">із інтелектуальними порушеннями </w:t>
      </w:r>
      <w:r w:rsidR="00710CA2" w:rsidRPr="003C2CED">
        <w:rPr>
          <w:rFonts w:ascii="Times New Roman" w:hAnsi="Times New Roman" w:cs="Times New Roman"/>
          <w:noProof/>
          <w:sz w:val="28"/>
          <w:szCs w:val="28"/>
        </w:rPr>
        <w:t>української мови</w:t>
      </w:r>
      <w:r w:rsidR="00710CA2" w:rsidRPr="003C2CED">
        <w:rPr>
          <w:rFonts w:ascii="Times New Roman" w:hAnsi="Times New Roman" w:cs="Times New Roman"/>
          <w:i/>
          <w:noProof/>
          <w:sz w:val="28"/>
          <w:szCs w:val="28"/>
        </w:rPr>
        <w:t>.</w:t>
      </w:r>
      <w:r w:rsidR="00CF6E71" w:rsidRPr="003C2CED">
        <w:rPr>
          <w:rFonts w:ascii="Times New Roman" w:hAnsi="Times New Roman" w:cs="Times New Roman"/>
          <w:noProof/>
          <w:sz w:val="28"/>
          <w:szCs w:val="28"/>
          <w:lang w:val="uk-UA"/>
        </w:rPr>
        <w:t xml:space="preserve">Зміст навчання дітей із порушеннями інтелекту. </w:t>
      </w:r>
      <w:r w:rsidR="00710CA2" w:rsidRPr="003C2CED">
        <w:rPr>
          <w:rFonts w:ascii="Times New Roman" w:hAnsi="Times New Roman" w:cs="Times New Roman"/>
          <w:noProof/>
          <w:sz w:val="28"/>
          <w:szCs w:val="28"/>
          <w:lang w:val="uk-UA"/>
        </w:rPr>
        <w:t xml:space="preserve">Корекційна спрямованість предмету. Практичне спрямування навчання рідної мови. </w:t>
      </w:r>
      <w:r w:rsidR="00710CA2" w:rsidRPr="00633835">
        <w:rPr>
          <w:rFonts w:ascii="Times New Roman" w:hAnsi="Times New Roman" w:cs="Times New Roman"/>
          <w:noProof/>
          <w:sz w:val="28"/>
          <w:szCs w:val="28"/>
          <w:lang w:val="uk-UA"/>
        </w:rPr>
        <w:t xml:space="preserve">Етапи навчання української мови в допоміжній школі.Характеристика сучасного методі навчання грамоти розумово відсталих учнів.Основні напрямки і методи роботи в добукварний період. </w:t>
      </w:r>
      <w:r w:rsidR="00710CA2" w:rsidRPr="003C2CED">
        <w:rPr>
          <w:rFonts w:ascii="Times New Roman" w:hAnsi="Times New Roman" w:cs="Times New Roman"/>
          <w:noProof/>
          <w:sz w:val="28"/>
          <w:szCs w:val="28"/>
        </w:rPr>
        <w:t xml:space="preserve">Прийоми звуково аналізу та синтезу в період навчання грамоти. Формування графічних навчок учнів у букварному </w:t>
      </w:r>
      <w:r w:rsidR="00710CA2" w:rsidRPr="003C2CED">
        <w:rPr>
          <w:rFonts w:ascii="Times New Roman" w:hAnsi="Times New Roman" w:cs="Times New Roman"/>
          <w:noProof/>
          <w:sz w:val="28"/>
          <w:szCs w:val="28"/>
        </w:rPr>
        <w:lastRenderedPageBreak/>
        <w:t xml:space="preserve">періоді. Прийоми вивчення звуків і букв. Засоби збагачення лексичного запасу розумово відсталих учнів. </w:t>
      </w:r>
    </w:p>
    <w:p w:rsidR="00710CA2" w:rsidRPr="00AC3653" w:rsidRDefault="0088021B" w:rsidP="003C2CED">
      <w:pPr>
        <w:spacing w:line="240" w:lineRule="auto"/>
        <w:jc w:val="both"/>
        <w:rPr>
          <w:rFonts w:ascii="Times New Roman" w:hAnsi="Times New Roman" w:cs="Times New Roman"/>
          <w:b/>
          <w:i/>
          <w:noProof/>
          <w:sz w:val="28"/>
          <w:szCs w:val="28"/>
          <w:lang w:val="uk-UA"/>
        </w:rPr>
      </w:pPr>
      <w:r w:rsidRPr="00AC3653">
        <w:rPr>
          <w:rFonts w:ascii="Times New Roman" w:hAnsi="Times New Roman" w:cs="Times New Roman"/>
          <w:b/>
          <w:noProof/>
          <w:sz w:val="28"/>
          <w:szCs w:val="28"/>
          <w:lang w:val="uk-UA"/>
        </w:rPr>
        <w:t>2</w:t>
      </w:r>
      <w:r w:rsidR="00CF6E71" w:rsidRPr="00AC3653">
        <w:rPr>
          <w:rFonts w:ascii="Times New Roman" w:hAnsi="Times New Roman" w:cs="Times New Roman"/>
          <w:b/>
          <w:noProof/>
          <w:sz w:val="28"/>
          <w:szCs w:val="28"/>
          <w:lang w:val="uk-UA"/>
        </w:rPr>
        <w:t xml:space="preserve">. </w:t>
      </w:r>
      <w:r w:rsidR="00710CA2" w:rsidRPr="00AC3653">
        <w:rPr>
          <w:rFonts w:ascii="Times New Roman" w:hAnsi="Times New Roman" w:cs="Times New Roman"/>
          <w:b/>
          <w:i/>
          <w:noProof/>
          <w:sz w:val="28"/>
          <w:szCs w:val="28"/>
        </w:rPr>
        <w:t xml:space="preserve">Методика навчання граматики і правопису в спеціальній школі. </w:t>
      </w:r>
      <w:r w:rsidR="00CF6E71" w:rsidRPr="00AC3653">
        <w:rPr>
          <w:rFonts w:ascii="Times New Roman" w:hAnsi="Times New Roman" w:cs="Times New Roman"/>
          <w:noProof/>
          <w:sz w:val="28"/>
          <w:szCs w:val="28"/>
          <w:lang w:val="uk-UA"/>
        </w:rPr>
        <w:t xml:space="preserve">Особливості спеціальної методиканавчання граматики і правопису дітей із інтелектуальними порушеннями. </w:t>
      </w:r>
      <w:r w:rsidR="00710CA2" w:rsidRPr="00AC3653">
        <w:rPr>
          <w:rFonts w:ascii="Times New Roman" w:hAnsi="Times New Roman" w:cs="Times New Roman"/>
          <w:noProof/>
          <w:sz w:val="28"/>
          <w:szCs w:val="28"/>
        </w:rPr>
        <w:t xml:space="preserve">Значення граматичних знань для оволодіння навичками мовлення і розвитку мислення. </w:t>
      </w:r>
    </w:p>
    <w:p w:rsidR="0088021B" w:rsidRPr="00AC3653" w:rsidRDefault="0088021B" w:rsidP="003C2CED">
      <w:pPr>
        <w:spacing w:line="240" w:lineRule="auto"/>
        <w:jc w:val="both"/>
        <w:rPr>
          <w:rFonts w:ascii="Times New Roman" w:hAnsi="Times New Roman" w:cs="Times New Roman"/>
          <w:noProof/>
          <w:sz w:val="28"/>
          <w:szCs w:val="28"/>
          <w:lang w:val="uk-UA"/>
        </w:rPr>
      </w:pPr>
      <w:r w:rsidRPr="00AC3653">
        <w:rPr>
          <w:rFonts w:ascii="Times New Roman" w:hAnsi="Times New Roman" w:cs="Times New Roman"/>
          <w:b/>
          <w:noProof/>
          <w:sz w:val="28"/>
          <w:szCs w:val="28"/>
          <w:lang w:val="uk-UA"/>
        </w:rPr>
        <w:t>3</w:t>
      </w:r>
      <w:r w:rsidR="00CF6E71" w:rsidRPr="00AC3653">
        <w:rPr>
          <w:rFonts w:ascii="Times New Roman" w:hAnsi="Times New Roman" w:cs="Times New Roman"/>
          <w:b/>
          <w:i/>
          <w:noProof/>
          <w:sz w:val="28"/>
          <w:szCs w:val="28"/>
          <w:lang w:val="uk-UA"/>
        </w:rPr>
        <w:t xml:space="preserve">. Формування </w:t>
      </w:r>
      <w:r w:rsidR="00CF6E71" w:rsidRPr="00633835">
        <w:rPr>
          <w:rFonts w:ascii="Times New Roman" w:hAnsi="Times New Roman" w:cs="Times New Roman"/>
          <w:b/>
          <w:i/>
          <w:noProof/>
          <w:sz w:val="28"/>
          <w:szCs w:val="28"/>
          <w:lang w:val="uk-UA"/>
        </w:rPr>
        <w:t>зв’язного</w:t>
      </w:r>
      <w:r w:rsidR="00CF6E71" w:rsidRPr="00AC3653">
        <w:rPr>
          <w:rFonts w:ascii="Times New Roman" w:hAnsi="Times New Roman" w:cs="Times New Roman"/>
          <w:b/>
          <w:i/>
          <w:noProof/>
          <w:sz w:val="28"/>
          <w:szCs w:val="28"/>
          <w:lang w:val="uk-UA"/>
        </w:rPr>
        <w:t xml:space="preserve"> мовлення дітей із психофізичними порушеннями.</w:t>
      </w:r>
      <w:r w:rsidR="00710CA2" w:rsidRPr="00633835">
        <w:rPr>
          <w:rFonts w:ascii="Times New Roman" w:hAnsi="Times New Roman" w:cs="Times New Roman"/>
          <w:noProof/>
          <w:sz w:val="28"/>
          <w:szCs w:val="28"/>
          <w:lang w:val="uk-UA"/>
        </w:rPr>
        <w:t xml:space="preserve">Розвиток зв’язного мовлення на різних етапах навчання української мови. </w:t>
      </w:r>
      <w:r w:rsidR="00710CA2" w:rsidRPr="00AC3653">
        <w:rPr>
          <w:rFonts w:ascii="Times New Roman" w:hAnsi="Times New Roman" w:cs="Times New Roman"/>
          <w:noProof/>
          <w:sz w:val="28"/>
          <w:szCs w:val="28"/>
        </w:rPr>
        <w:t>Структура уроку письма, читання, української мови в допоміжній школі. Підбір вправ для опрацювання окремих розділів курсу, текстів для переказів. Аналіз творчих робіт учнів. Робота над художніми творами, діловими паперами і науково-пізнавальними статтями в спеціальній  школи. роль позакласного читання.</w:t>
      </w:r>
    </w:p>
    <w:p w:rsidR="00710CA2" w:rsidRPr="00AC3653" w:rsidRDefault="000D7892" w:rsidP="003C2CED">
      <w:pPr>
        <w:spacing w:line="240" w:lineRule="auto"/>
        <w:jc w:val="both"/>
        <w:rPr>
          <w:rFonts w:ascii="Times New Roman" w:hAnsi="Times New Roman" w:cs="Times New Roman"/>
          <w:b/>
          <w:noProof/>
          <w:sz w:val="28"/>
          <w:szCs w:val="28"/>
          <w:lang w:val="uk-UA"/>
        </w:rPr>
      </w:pPr>
      <w:r w:rsidRPr="00AC3653">
        <w:rPr>
          <w:rFonts w:ascii="Times New Roman" w:hAnsi="Times New Roman" w:cs="Times New Roman"/>
          <w:b/>
          <w:noProof/>
          <w:sz w:val="28"/>
          <w:szCs w:val="28"/>
          <w:lang w:val="uk-UA"/>
        </w:rPr>
        <w:t>4</w:t>
      </w:r>
      <w:r w:rsidR="00CF6E71" w:rsidRPr="00AC3653">
        <w:rPr>
          <w:rFonts w:ascii="Times New Roman" w:hAnsi="Times New Roman" w:cs="Times New Roman"/>
          <w:b/>
          <w:noProof/>
          <w:sz w:val="28"/>
          <w:szCs w:val="28"/>
          <w:lang w:val="uk-UA"/>
        </w:rPr>
        <w:t>.</w:t>
      </w:r>
      <w:r w:rsidR="00710CA2" w:rsidRPr="00AC3653">
        <w:rPr>
          <w:rFonts w:ascii="Times New Roman" w:hAnsi="Times New Roman" w:cs="Times New Roman"/>
          <w:b/>
          <w:i/>
          <w:noProof/>
          <w:sz w:val="28"/>
          <w:szCs w:val="28"/>
          <w:lang w:val="uk-UA"/>
        </w:rPr>
        <w:t>Планування навчальної роботи з української мови в спеціальній школі.</w:t>
      </w:r>
      <w:r w:rsidR="00710CA2" w:rsidRPr="00633835">
        <w:rPr>
          <w:rFonts w:ascii="Times New Roman" w:hAnsi="Times New Roman" w:cs="Times New Roman"/>
          <w:noProof/>
          <w:sz w:val="28"/>
          <w:szCs w:val="28"/>
          <w:lang w:val="uk-UA"/>
        </w:rPr>
        <w:t>Застосування принципів і прийомів корекційної роботи на уроках мови в спеціальній школі.</w:t>
      </w:r>
      <w:r w:rsidR="00CF6E71" w:rsidRPr="00AC3653">
        <w:rPr>
          <w:rFonts w:ascii="Times New Roman" w:hAnsi="Times New Roman" w:cs="Times New Roman"/>
          <w:noProof/>
          <w:sz w:val="28"/>
          <w:szCs w:val="28"/>
          <w:lang w:val="uk-UA"/>
        </w:rPr>
        <w:t xml:space="preserve"> Планування навчальної роботи на уроках мови в спеціальній школі.</w:t>
      </w:r>
      <w:r w:rsidR="00F8033E" w:rsidRPr="00AC3653">
        <w:rPr>
          <w:rFonts w:ascii="Times New Roman" w:hAnsi="Times New Roman" w:cs="Times New Roman"/>
          <w:noProof/>
          <w:sz w:val="28"/>
          <w:szCs w:val="28"/>
          <w:lang w:val="uk-UA"/>
        </w:rPr>
        <w:t xml:space="preserve"> Критерії оцінювання з мови учнів із психофізичними порушеннями.</w:t>
      </w:r>
    </w:p>
    <w:p w:rsidR="00A45F22" w:rsidRPr="00AC3653" w:rsidRDefault="0088021B" w:rsidP="003C2CED">
      <w:pPr>
        <w:spacing w:line="240" w:lineRule="auto"/>
        <w:ind w:firstLine="567"/>
        <w:jc w:val="center"/>
        <w:rPr>
          <w:rFonts w:ascii="Times New Roman" w:hAnsi="Times New Roman" w:cs="Times New Roman"/>
          <w:b/>
          <w:noProof/>
          <w:sz w:val="28"/>
          <w:szCs w:val="28"/>
          <w:lang w:val="uk-UA"/>
        </w:rPr>
      </w:pPr>
      <w:r w:rsidRPr="00AC3653">
        <w:rPr>
          <w:rFonts w:ascii="Times New Roman" w:hAnsi="Times New Roman" w:cs="Times New Roman"/>
          <w:b/>
          <w:noProof/>
          <w:sz w:val="28"/>
          <w:szCs w:val="28"/>
          <w:lang w:val="uk-UA"/>
        </w:rPr>
        <w:t>Л</w:t>
      </w:r>
      <w:r w:rsidR="00F23C9E" w:rsidRPr="00AC3653">
        <w:rPr>
          <w:rFonts w:ascii="Times New Roman" w:hAnsi="Times New Roman" w:cs="Times New Roman"/>
          <w:b/>
          <w:noProof/>
          <w:sz w:val="28"/>
          <w:szCs w:val="28"/>
          <w:lang w:val="uk-UA"/>
        </w:rPr>
        <w:t>ітература</w:t>
      </w:r>
    </w:p>
    <w:p w:rsidR="00A45F22" w:rsidRDefault="00A45F22" w:rsidP="00AC3653">
      <w:pPr>
        <w:pStyle w:val="af7"/>
        <w:tabs>
          <w:tab w:val="left" w:pos="0"/>
        </w:tabs>
        <w:spacing w:after="0" w:line="240" w:lineRule="auto"/>
        <w:ind w:left="0"/>
        <w:jc w:val="both"/>
        <w:rPr>
          <w:rFonts w:ascii="Times New Roman" w:hAnsi="Times New Roman"/>
          <w:sz w:val="28"/>
          <w:szCs w:val="28"/>
          <w:lang w:val="uk-UA"/>
        </w:rPr>
      </w:pPr>
      <w:r w:rsidRPr="00AC3653">
        <w:rPr>
          <w:rFonts w:ascii="Times New Roman" w:hAnsi="Times New Roman"/>
          <w:sz w:val="28"/>
          <w:szCs w:val="28"/>
          <w:lang w:val="uk-UA"/>
        </w:rPr>
        <w:t xml:space="preserve">1. Коваль </w:t>
      </w:r>
      <w:r w:rsidR="0088021B" w:rsidRPr="00AC3653">
        <w:rPr>
          <w:rFonts w:ascii="Times New Roman" w:hAnsi="Times New Roman"/>
          <w:sz w:val="28"/>
          <w:szCs w:val="28"/>
          <w:lang w:val="uk-UA"/>
        </w:rPr>
        <w:t xml:space="preserve">Г.П. </w:t>
      </w:r>
      <w:r w:rsidRPr="00AC3653">
        <w:rPr>
          <w:rFonts w:ascii="Times New Roman" w:hAnsi="Times New Roman"/>
          <w:sz w:val="28"/>
          <w:szCs w:val="28"/>
          <w:lang w:val="uk-UA"/>
        </w:rPr>
        <w:t>Методи</w:t>
      </w:r>
      <w:r w:rsidR="0088021B" w:rsidRPr="00AC3653">
        <w:rPr>
          <w:rFonts w:ascii="Times New Roman" w:hAnsi="Times New Roman"/>
          <w:sz w:val="28"/>
          <w:szCs w:val="28"/>
          <w:lang w:val="uk-UA"/>
        </w:rPr>
        <w:t xml:space="preserve">ка читання: Навчальний посібник / Г. П. Коваль, Л. І. Іванова, Т. Б. Суржук. </w:t>
      </w:r>
      <w:r w:rsidRPr="00AC3653">
        <w:rPr>
          <w:rFonts w:ascii="Times New Roman" w:hAnsi="Times New Roman"/>
          <w:sz w:val="28"/>
          <w:szCs w:val="28"/>
          <w:lang w:val="uk-UA"/>
        </w:rPr>
        <w:t>– Тернопіль: Навчальна книга – Богдан, 2008. – 208 с.</w:t>
      </w:r>
    </w:p>
    <w:p w:rsidR="003B1AC7" w:rsidRPr="00AC3653" w:rsidRDefault="003B1AC7" w:rsidP="00AC3653">
      <w:pPr>
        <w:pStyle w:val="af7"/>
        <w:tabs>
          <w:tab w:val="left" w:pos="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2.Марченко І.С. Спецметодика початкового навчання мови / І. С. Марченко. – К. : ВД «Слово», 2010. – 285 с.</w:t>
      </w:r>
    </w:p>
    <w:p w:rsidR="00A45F22" w:rsidRPr="00AC3653" w:rsidRDefault="00A45F22" w:rsidP="00AC3653">
      <w:pPr>
        <w:pStyle w:val="af7"/>
        <w:tabs>
          <w:tab w:val="left" w:pos="0"/>
        </w:tabs>
        <w:spacing w:after="0" w:line="240" w:lineRule="auto"/>
        <w:ind w:left="0"/>
        <w:jc w:val="both"/>
        <w:rPr>
          <w:rFonts w:ascii="Times New Roman" w:hAnsi="Times New Roman"/>
          <w:sz w:val="28"/>
          <w:szCs w:val="28"/>
        </w:rPr>
      </w:pPr>
      <w:r w:rsidRPr="00AC3653">
        <w:rPr>
          <w:rFonts w:ascii="Times New Roman" w:hAnsi="Times New Roman"/>
          <w:sz w:val="28"/>
          <w:szCs w:val="28"/>
        </w:rPr>
        <w:t>2. Методика навчання української мови в початковій школі: навчально-методичний посібник для студентів вищих навчальних закладів / За наук. ред. М.С. Вашуленка. – К.: Літера ЛТД, 2011.–364с.</w:t>
      </w:r>
    </w:p>
    <w:p w:rsidR="00A45F22" w:rsidRPr="00AC3653" w:rsidRDefault="00A45F22" w:rsidP="00AC3653">
      <w:pPr>
        <w:pStyle w:val="af7"/>
        <w:tabs>
          <w:tab w:val="left" w:pos="0"/>
        </w:tabs>
        <w:spacing w:after="0" w:line="240" w:lineRule="auto"/>
        <w:ind w:left="0"/>
        <w:jc w:val="both"/>
        <w:rPr>
          <w:rFonts w:ascii="Times New Roman" w:hAnsi="Times New Roman"/>
          <w:sz w:val="28"/>
          <w:szCs w:val="28"/>
        </w:rPr>
      </w:pPr>
      <w:r w:rsidRPr="00AC3653">
        <w:rPr>
          <w:rFonts w:ascii="Times New Roman" w:hAnsi="Times New Roman"/>
          <w:sz w:val="28"/>
          <w:szCs w:val="28"/>
        </w:rPr>
        <w:t xml:space="preserve">3. Практикум з методики навчання української мови / Колектив авторів за редакцією М. </w:t>
      </w:r>
      <w:r w:rsidR="000A27FD" w:rsidRPr="00AC3653">
        <w:rPr>
          <w:rFonts w:ascii="Times New Roman" w:hAnsi="Times New Roman"/>
          <w:sz w:val="28"/>
          <w:szCs w:val="28"/>
        </w:rPr>
        <w:t>Пентилюк</w:t>
      </w:r>
      <w:r w:rsidRPr="00AC3653">
        <w:rPr>
          <w:rFonts w:ascii="Times New Roman" w:hAnsi="Times New Roman"/>
          <w:sz w:val="28"/>
          <w:szCs w:val="28"/>
        </w:rPr>
        <w:t>. – К.: Ленвіт, 2003. – 302с.</w:t>
      </w:r>
    </w:p>
    <w:p w:rsidR="000A27FD" w:rsidRPr="00AC3653" w:rsidRDefault="003C2CED" w:rsidP="00AC3653">
      <w:pPr>
        <w:pStyle w:val="af7"/>
        <w:tabs>
          <w:tab w:val="left" w:pos="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4</w:t>
      </w:r>
      <w:r w:rsidR="00A45F22" w:rsidRPr="00AC3653">
        <w:rPr>
          <w:rFonts w:ascii="Times New Roman" w:hAnsi="Times New Roman"/>
          <w:sz w:val="28"/>
          <w:szCs w:val="28"/>
        </w:rPr>
        <w:t xml:space="preserve">. Савченко О.Я. Методика читання у початкових </w:t>
      </w:r>
      <w:r w:rsidR="000A27FD" w:rsidRPr="00AC3653">
        <w:rPr>
          <w:rFonts w:ascii="Times New Roman" w:hAnsi="Times New Roman"/>
          <w:sz w:val="28"/>
          <w:szCs w:val="28"/>
        </w:rPr>
        <w:t>классах</w:t>
      </w:r>
      <w:r w:rsidR="00A45F22" w:rsidRPr="00AC3653">
        <w:rPr>
          <w:rFonts w:ascii="Times New Roman" w:hAnsi="Times New Roman"/>
          <w:sz w:val="28"/>
          <w:szCs w:val="28"/>
        </w:rPr>
        <w:t>: Посіб. для вчителя. – К.: Освіта, 2007.– 334с.</w:t>
      </w:r>
    </w:p>
    <w:p w:rsidR="00F23C9E" w:rsidRDefault="003C2CED" w:rsidP="00AC3653">
      <w:pPr>
        <w:pStyle w:val="af7"/>
        <w:tabs>
          <w:tab w:val="left" w:pos="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5</w:t>
      </w:r>
      <w:r w:rsidR="000A27FD" w:rsidRPr="00AC3653">
        <w:rPr>
          <w:rFonts w:ascii="Times New Roman" w:hAnsi="Times New Roman"/>
          <w:sz w:val="28"/>
          <w:szCs w:val="28"/>
          <w:lang w:val="uk-UA"/>
        </w:rPr>
        <w:t xml:space="preserve">. </w:t>
      </w:r>
      <w:r w:rsidR="003B1AC7">
        <w:rPr>
          <w:rFonts w:ascii="Times New Roman" w:hAnsi="Times New Roman"/>
          <w:sz w:val="28"/>
          <w:szCs w:val="28"/>
          <w:lang w:val="uk-UA"/>
        </w:rPr>
        <w:t>Соботович Е.Ф. Нарушение речового развития у детей и пути их коррекции. / Е. Ф. Соботович. – К. : ІСДО, 1995. – 204 с.</w:t>
      </w:r>
    </w:p>
    <w:p w:rsidR="003B1AC7" w:rsidRPr="003C2CED" w:rsidRDefault="003B1AC7" w:rsidP="00AC3653">
      <w:pPr>
        <w:pStyle w:val="af7"/>
        <w:tabs>
          <w:tab w:val="left" w:pos="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6. Чередніченко Н.В. Початковий курс навчання української  мови молодших школярів із ТПМ: навчально-методичний посібник / Н. В. Чередніченко. – К. : Видавничий дім «Слово», 2012. – 208 с.</w:t>
      </w:r>
    </w:p>
    <w:p w:rsidR="00F36758" w:rsidRPr="00AC3653" w:rsidRDefault="000A27FD" w:rsidP="003B1AC7">
      <w:pPr>
        <w:spacing w:before="100" w:beforeAutospacing="1" w:after="100" w:afterAutospacing="1" w:line="240" w:lineRule="auto"/>
        <w:jc w:val="center"/>
        <w:rPr>
          <w:rFonts w:ascii="Times New Roman" w:eastAsia="Times New Roman" w:hAnsi="Times New Roman" w:cs="Times New Roman"/>
          <w:b/>
          <w:bCs/>
          <w:color w:val="auto"/>
          <w:sz w:val="28"/>
          <w:szCs w:val="28"/>
          <w:lang w:val="uk-UA" w:eastAsia="ru-RU"/>
        </w:rPr>
      </w:pPr>
      <w:r w:rsidRPr="00AC3653">
        <w:rPr>
          <w:rFonts w:ascii="Times New Roman" w:eastAsia="Times New Roman" w:hAnsi="Times New Roman" w:cs="Times New Roman"/>
          <w:b/>
          <w:bCs/>
          <w:color w:val="auto"/>
          <w:sz w:val="28"/>
          <w:szCs w:val="28"/>
          <w:lang w:val="uk-UA" w:eastAsia="ru-RU"/>
        </w:rPr>
        <w:t>3</w:t>
      </w:r>
      <w:r w:rsidR="00A2764D" w:rsidRPr="00AC3653">
        <w:rPr>
          <w:rFonts w:ascii="Times New Roman" w:eastAsia="Times New Roman" w:hAnsi="Times New Roman" w:cs="Times New Roman"/>
          <w:b/>
          <w:bCs/>
          <w:color w:val="auto"/>
          <w:sz w:val="28"/>
          <w:szCs w:val="28"/>
          <w:lang w:val="uk-UA" w:eastAsia="ru-RU"/>
        </w:rPr>
        <w:t xml:space="preserve">. </w:t>
      </w:r>
      <w:r w:rsidR="00A2764D" w:rsidRPr="00AC3653">
        <w:rPr>
          <w:rFonts w:ascii="Times New Roman" w:eastAsia="Times New Roman" w:hAnsi="Times New Roman" w:cs="Times New Roman"/>
          <w:b/>
          <w:bCs/>
          <w:color w:val="auto"/>
          <w:sz w:val="28"/>
          <w:szCs w:val="28"/>
          <w:lang w:eastAsia="ru-RU"/>
        </w:rPr>
        <w:t>Спецм</w:t>
      </w:r>
      <w:r w:rsidR="00F36758" w:rsidRPr="00AC3653">
        <w:rPr>
          <w:rFonts w:ascii="Times New Roman" w:eastAsia="Times New Roman" w:hAnsi="Times New Roman" w:cs="Times New Roman"/>
          <w:b/>
          <w:bCs/>
          <w:color w:val="auto"/>
          <w:sz w:val="28"/>
          <w:szCs w:val="28"/>
          <w:lang w:eastAsia="ru-RU"/>
        </w:rPr>
        <w:t>етодика навчання математики</w:t>
      </w:r>
    </w:p>
    <w:p w:rsidR="00A45F22" w:rsidRPr="00AC3653" w:rsidRDefault="00A45F22" w:rsidP="00AC3653">
      <w:pPr>
        <w:spacing w:after="0" w:line="240" w:lineRule="auto"/>
        <w:ind w:firstLine="567"/>
        <w:jc w:val="both"/>
        <w:rPr>
          <w:rFonts w:ascii="Times New Roman" w:hAnsi="Times New Roman" w:cs="Times New Roman"/>
          <w:sz w:val="28"/>
          <w:szCs w:val="28"/>
        </w:rPr>
      </w:pPr>
      <w:r w:rsidRPr="00AC3653">
        <w:rPr>
          <w:rFonts w:ascii="Times New Roman" w:hAnsi="Times New Roman" w:cs="Times New Roman"/>
          <w:sz w:val="28"/>
          <w:szCs w:val="28"/>
        </w:rPr>
        <w:t xml:space="preserve">Зміст програми </w:t>
      </w:r>
      <w:r w:rsidRPr="00AC3653">
        <w:rPr>
          <w:rFonts w:ascii="Times New Roman" w:hAnsi="Times New Roman" w:cs="Times New Roman"/>
          <w:i/>
          <w:sz w:val="28"/>
          <w:szCs w:val="28"/>
        </w:rPr>
        <w:t xml:space="preserve">з методики навчання математики </w:t>
      </w:r>
      <w:r w:rsidRPr="00AC3653">
        <w:rPr>
          <w:rFonts w:ascii="Times New Roman" w:hAnsi="Times New Roman" w:cs="Times New Roman"/>
          <w:sz w:val="28"/>
          <w:szCs w:val="28"/>
        </w:rPr>
        <w:t xml:space="preserve">передбачає володіння абітурієнтами системою знань у галузі математики, розуміння математичних основ початкового курсу математики, знати зміст початкової математичної освіти, вимоги до рівня математичної підготовки молодших школярів </w:t>
      </w:r>
      <w:r w:rsidRPr="00AC3653">
        <w:rPr>
          <w:rFonts w:ascii="Times New Roman" w:hAnsi="Times New Roman" w:cs="Times New Roman"/>
          <w:sz w:val="28"/>
          <w:szCs w:val="28"/>
        </w:rPr>
        <w:lastRenderedPageBreak/>
        <w:t>відповідно до освітнього стандарту, програм і підручників із математики для молодших школярів, володіти основними методами і прийомами навчання молодших школярів математичному змісту.</w:t>
      </w:r>
    </w:p>
    <w:p w:rsidR="00A45F22" w:rsidRPr="00AC3653" w:rsidRDefault="00A45F22" w:rsidP="00AC3653">
      <w:pPr>
        <w:spacing w:after="0" w:line="240" w:lineRule="auto"/>
        <w:ind w:firstLine="567"/>
        <w:jc w:val="both"/>
        <w:rPr>
          <w:rFonts w:ascii="Times New Roman" w:hAnsi="Times New Roman" w:cs="Times New Roman"/>
          <w:sz w:val="28"/>
          <w:szCs w:val="28"/>
        </w:rPr>
      </w:pPr>
      <w:r w:rsidRPr="00AC3653">
        <w:rPr>
          <w:rFonts w:ascii="Times New Roman" w:hAnsi="Times New Roman" w:cs="Times New Roman"/>
          <w:sz w:val="28"/>
          <w:szCs w:val="28"/>
        </w:rPr>
        <w:t>Методика викладання математики</w:t>
      </w:r>
      <w:r w:rsidRPr="00AC3653">
        <w:rPr>
          <w:rFonts w:ascii="Times New Roman" w:hAnsi="Times New Roman" w:cs="Times New Roman"/>
          <w:i/>
          <w:sz w:val="28"/>
          <w:szCs w:val="28"/>
        </w:rPr>
        <w:t>.</w:t>
      </w:r>
      <w:r w:rsidRPr="00AC3653">
        <w:rPr>
          <w:rFonts w:ascii="Times New Roman" w:hAnsi="Times New Roman" w:cs="Times New Roman"/>
          <w:sz w:val="28"/>
          <w:szCs w:val="28"/>
        </w:rPr>
        <w:t xml:space="preserve"> Математичні знання в сучасному світі. Мета математичної підготовки дитини. Методика початкового навчання математики як педагогічна наука. Початковий курс математики як навчальний предмет. Державний стандарт початкової загальної освіти. Освітня галузь «Математика».Позакласна робота з математики.</w:t>
      </w:r>
    </w:p>
    <w:p w:rsidR="000D7892" w:rsidRPr="007F2CD9" w:rsidRDefault="00A45F22" w:rsidP="007F2CD9">
      <w:pPr>
        <w:spacing w:after="0" w:line="240" w:lineRule="auto"/>
        <w:ind w:firstLine="567"/>
        <w:jc w:val="both"/>
        <w:rPr>
          <w:rFonts w:ascii="Times New Roman" w:hAnsi="Times New Roman" w:cs="Times New Roman"/>
          <w:sz w:val="28"/>
          <w:szCs w:val="28"/>
        </w:rPr>
      </w:pPr>
      <w:r w:rsidRPr="00AC3653">
        <w:rPr>
          <w:rFonts w:ascii="Times New Roman" w:hAnsi="Times New Roman" w:cs="Times New Roman"/>
          <w:sz w:val="28"/>
          <w:szCs w:val="28"/>
        </w:rPr>
        <w:t>Засоби навчання математики у початкових классах</w:t>
      </w:r>
      <w:r w:rsidRPr="00AC3653">
        <w:rPr>
          <w:rFonts w:ascii="Times New Roman" w:hAnsi="Times New Roman" w:cs="Times New Roman"/>
          <w:sz w:val="28"/>
          <w:szCs w:val="28"/>
          <w:lang w:val="uk-UA"/>
        </w:rPr>
        <w:t xml:space="preserve"> із інклюзивною формою навчання</w:t>
      </w:r>
      <w:r w:rsidRPr="00AC3653">
        <w:rPr>
          <w:rFonts w:ascii="Times New Roman" w:hAnsi="Times New Roman" w:cs="Times New Roman"/>
          <w:sz w:val="28"/>
          <w:szCs w:val="28"/>
        </w:rPr>
        <w:t xml:space="preserve">. Урок математики в початковій школі. Вимоги до нього. Методи і методичні прийоми навчання математики </w:t>
      </w:r>
      <w:r w:rsidRPr="00AC3653">
        <w:rPr>
          <w:rFonts w:ascii="Times New Roman" w:hAnsi="Times New Roman" w:cs="Times New Roman"/>
          <w:sz w:val="28"/>
          <w:szCs w:val="28"/>
          <w:lang w:val="uk-UA"/>
        </w:rPr>
        <w:t xml:space="preserve">дітей із особливими потребами </w:t>
      </w:r>
      <w:r w:rsidRPr="00AC3653">
        <w:rPr>
          <w:rFonts w:ascii="Times New Roman" w:hAnsi="Times New Roman" w:cs="Times New Roman"/>
          <w:sz w:val="28"/>
          <w:szCs w:val="28"/>
        </w:rPr>
        <w:t>у початковій школі.</w:t>
      </w:r>
    </w:p>
    <w:p w:rsidR="00A45F22" w:rsidRPr="00AC3653" w:rsidRDefault="00A45F22" w:rsidP="003B1AC7">
      <w:pPr>
        <w:pStyle w:val="af7"/>
        <w:spacing w:after="0" w:line="240" w:lineRule="auto"/>
        <w:ind w:left="0" w:firstLine="567"/>
        <w:jc w:val="center"/>
        <w:rPr>
          <w:rFonts w:ascii="Times New Roman" w:hAnsi="Times New Roman"/>
          <w:b/>
          <w:sz w:val="28"/>
          <w:szCs w:val="28"/>
        </w:rPr>
      </w:pPr>
      <w:r w:rsidRPr="00AC3653">
        <w:rPr>
          <w:rFonts w:ascii="Times New Roman" w:hAnsi="Times New Roman"/>
          <w:b/>
          <w:sz w:val="28"/>
          <w:szCs w:val="28"/>
        </w:rPr>
        <w:t>Література:</w:t>
      </w:r>
    </w:p>
    <w:p w:rsidR="00A45F22" w:rsidRPr="00AC3653" w:rsidRDefault="00A45F22" w:rsidP="00AC3653">
      <w:pPr>
        <w:pStyle w:val="110"/>
        <w:numPr>
          <w:ilvl w:val="0"/>
          <w:numId w:val="12"/>
        </w:numPr>
        <w:tabs>
          <w:tab w:val="left" w:pos="0"/>
          <w:tab w:val="left" w:pos="426"/>
        </w:tabs>
        <w:spacing w:line="240" w:lineRule="auto"/>
        <w:ind w:left="0" w:firstLine="0"/>
        <w:rPr>
          <w:rFonts w:ascii="Times New Roman" w:hAnsi="Times New Roman"/>
          <w:sz w:val="28"/>
          <w:szCs w:val="28"/>
        </w:rPr>
      </w:pPr>
      <w:r w:rsidRPr="00AC3653">
        <w:rPr>
          <w:rFonts w:ascii="Times New Roman" w:hAnsi="Times New Roman"/>
          <w:sz w:val="28"/>
          <w:szCs w:val="28"/>
        </w:rPr>
        <w:t>Богданович М.В. Методика викладання математики в початкових класах.– Тернопіль: Богдан, 2001. – 368с.</w:t>
      </w:r>
    </w:p>
    <w:p w:rsidR="00A45F22" w:rsidRPr="00AC3653" w:rsidRDefault="00A45F22" w:rsidP="00AC3653">
      <w:pPr>
        <w:pStyle w:val="110"/>
        <w:numPr>
          <w:ilvl w:val="0"/>
          <w:numId w:val="12"/>
        </w:numPr>
        <w:tabs>
          <w:tab w:val="left" w:pos="0"/>
          <w:tab w:val="left" w:pos="426"/>
        </w:tabs>
        <w:spacing w:line="240" w:lineRule="auto"/>
        <w:ind w:left="0" w:firstLine="0"/>
        <w:rPr>
          <w:rFonts w:ascii="Times New Roman" w:hAnsi="Times New Roman"/>
          <w:sz w:val="28"/>
          <w:szCs w:val="28"/>
        </w:rPr>
      </w:pPr>
      <w:r w:rsidRPr="00AC3653">
        <w:rPr>
          <w:rFonts w:ascii="Times New Roman" w:hAnsi="Times New Roman"/>
          <w:sz w:val="28"/>
          <w:szCs w:val="28"/>
        </w:rPr>
        <w:t>Богданович М.В., Козак М.В., Король Я.А. Методика викладання математики в початкових класах: Навч. посіб. – 3-є вид., перероб. і доп. – Тернопіль: Навчальна книга.–Богдан, 2006.–336с.</w:t>
      </w:r>
    </w:p>
    <w:p w:rsidR="00167015" w:rsidRPr="00AC3653" w:rsidRDefault="00167015" w:rsidP="00AC3653">
      <w:pPr>
        <w:pStyle w:val="110"/>
        <w:tabs>
          <w:tab w:val="left" w:pos="0"/>
          <w:tab w:val="left" w:pos="426"/>
        </w:tabs>
        <w:spacing w:line="240" w:lineRule="auto"/>
        <w:ind w:left="0" w:firstLine="0"/>
        <w:rPr>
          <w:rFonts w:ascii="Times New Roman" w:hAnsi="Times New Roman"/>
          <w:b/>
          <w:sz w:val="28"/>
          <w:szCs w:val="28"/>
        </w:rPr>
      </w:pPr>
    </w:p>
    <w:p w:rsidR="003B1AC7" w:rsidRDefault="00167015" w:rsidP="003B1AC7">
      <w:pPr>
        <w:pStyle w:val="110"/>
        <w:numPr>
          <w:ilvl w:val="0"/>
          <w:numId w:val="20"/>
        </w:numPr>
        <w:tabs>
          <w:tab w:val="left" w:pos="0"/>
          <w:tab w:val="left" w:pos="426"/>
        </w:tabs>
        <w:spacing w:line="240" w:lineRule="auto"/>
        <w:jc w:val="center"/>
        <w:rPr>
          <w:rFonts w:ascii="Times New Roman" w:hAnsi="Times New Roman"/>
          <w:b/>
          <w:sz w:val="28"/>
          <w:szCs w:val="28"/>
        </w:rPr>
      </w:pPr>
      <w:r w:rsidRPr="00AC3653">
        <w:rPr>
          <w:rFonts w:ascii="Times New Roman" w:hAnsi="Times New Roman"/>
          <w:b/>
          <w:sz w:val="28"/>
          <w:szCs w:val="28"/>
        </w:rPr>
        <w:t>Українська мова за профільним спрямуванням.</w:t>
      </w:r>
    </w:p>
    <w:p w:rsidR="007F2CD9" w:rsidRPr="00A62111" w:rsidRDefault="003B1AC7" w:rsidP="009B6760">
      <w:pPr>
        <w:pStyle w:val="110"/>
        <w:tabs>
          <w:tab w:val="left" w:pos="0"/>
          <w:tab w:val="left" w:pos="426"/>
        </w:tabs>
        <w:spacing w:line="240" w:lineRule="auto"/>
        <w:ind w:left="0" w:firstLine="0"/>
        <w:rPr>
          <w:rFonts w:ascii="Times New Roman" w:hAnsi="Times New Roman"/>
          <w:b/>
          <w:sz w:val="28"/>
          <w:szCs w:val="28"/>
        </w:rPr>
      </w:pPr>
      <w:r>
        <w:rPr>
          <w:rFonts w:ascii="Times New Roman" w:hAnsi="Times New Roman"/>
          <w:sz w:val="28"/>
          <w:szCs w:val="28"/>
        </w:rPr>
        <w:tab/>
      </w:r>
      <w:r w:rsidR="000A27FD" w:rsidRPr="00AC3653">
        <w:rPr>
          <w:rFonts w:ascii="Times New Roman" w:hAnsi="Times New Roman"/>
          <w:sz w:val="28"/>
          <w:szCs w:val="28"/>
        </w:rPr>
        <w:t>Зміст програми  передбачає виявлення знань з основ методики викладання рідної мови і вмінь застосовувати набуті знання у практичній роботі.Предмет, мета і завдання курсу «Методика викладання української мови в початкових класах». Наукові основи методики початкового навчання української мови як педагогічної науки та актуальні проблеми удосконалення змісту і методики викладання української мови в початкових класах; зв’язок її з іншими науками, педагогічною практикою, раціональне поєднання методів та прийомів у методиці викладання української мови. Методи дослідження у методиці рідної мови. Особливості змісту та структури шкільного предмета «Рідна мова» у початковій школі. Нормативно-правове забезпечення навчання рідної мови в початковій школі. Комунікативно-діяльнісний підхід до навчання мови в початкових класах.</w:t>
      </w:r>
    </w:p>
    <w:p w:rsidR="007F2CD9" w:rsidRPr="00A62111" w:rsidRDefault="007F2CD9" w:rsidP="006D6153">
      <w:pPr>
        <w:pStyle w:val="af7"/>
        <w:spacing w:after="0" w:line="240" w:lineRule="auto"/>
        <w:ind w:left="675"/>
        <w:jc w:val="center"/>
        <w:rPr>
          <w:rFonts w:ascii="Times New Roman" w:hAnsi="Times New Roman"/>
          <w:b/>
          <w:sz w:val="28"/>
          <w:szCs w:val="28"/>
        </w:rPr>
      </w:pPr>
    </w:p>
    <w:p w:rsidR="000A27FD" w:rsidRPr="00AC3653" w:rsidRDefault="000A27FD" w:rsidP="006D6153">
      <w:pPr>
        <w:pStyle w:val="af7"/>
        <w:spacing w:after="0" w:line="240" w:lineRule="auto"/>
        <w:ind w:left="675"/>
        <w:jc w:val="center"/>
        <w:rPr>
          <w:rFonts w:ascii="Times New Roman" w:hAnsi="Times New Roman"/>
          <w:b/>
          <w:sz w:val="28"/>
          <w:szCs w:val="28"/>
          <w:lang w:val="uk-UA"/>
        </w:rPr>
      </w:pPr>
      <w:r w:rsidRPr="00AC3653">
        <w:rPr>
          <w:rFonts w:ascii="Times New Roman" w:hAnsi="Times New Roman"/>
          <w:b/>
          <w:sz w:val="28"/>
          <w:szCs w:val="28"/>
        </w:rPr>
        <w:t>Література:</w:t>
      </w:r>
    </w:p>
    <w:p w:rsidR="000A27FD" w:rsidRPr="00AC3653" w:rsidRDefault="000A27FD" w:rsidP="00AC3653">
      <w:pPr>
        <w:pStyle w:val="af7"/>
        <w:spacing w:after="0" w:line="240" w:lineRule="auto"/>
        <w:ind w:left="0"/>
        <w:jc w:val="both"/>
        <w:rPr>
          <w:rFonts w:ascii="Times New Roman" w:hAnsi="Times New Roman"/>
          <w:b/>
          <w:sz w:val="28"/>
          <w:szCs w:val="28"/>
          <w:lang w:val="uk-UA"/>
        </w:rPr>
      </w:pPr>
      <w:r w:rsidRPr="00AC3653">
        <w:rPr>
          <w:rFonts w:ascii="Times New Roman" w:hAnsi="Times New Roman"/>
          <w:sz w:val="28"/>
          <w:szCs w:val="28"/>
          <w:lang w:val="uk-UA"/>
        </w:rPr>
        <w:t xml:space="preserve">1. Коваль </w:t>
      </w:r>
      <w:r w:rsidR="006D6153">
        <w:rPr>
          <w:rFonts w:ascii="Times New Roman" w:hAnsi="Times New Roman"/>
          <w:sz w:val="28"/>
          <w:szCs w:val="28"/>
          <w:lang w:val="uk-UA"/>
        </w:rPr>
        <w:t xml:space="preserve">Г.П. </w:t>
      </w:r>
      <w:r w:rsidRPr="00AC3653">
        <w:rPr>
          <w:rFonts w:ascii="Times New Roman" w:hAnsi="Times New Roman"/>
          <w:sz w:val="28"/>
          <w:szCs w:val="28"/>
          <w:lang w:val="uk-UA"/>
        </w:rPr>
        <w:t>Методи</w:t>
      </w:r>
      <w:r w:rsidR="00E66868" w:rsidRPr="00AC3653">
        <w:rPr>
          <w:rFonts w:ascii="Times New Roman" w:hAnsi="Times New Roman"/>
          <w:sz w:val="28"/>
          <w:szCs w:val="28"/>
          <w:lang w:val="uk-UA"/>
        </w:rPr>
        <w:t>ка читання: Навчальний посібник / Г. П. Коваль, Л. І. Іванова, Т. Б. Суржук.</w:t>
      </w:r>
      <w:r w:rsidRPr="00AC3653">
        <w:rPr>
          <w:rFonts w:ascii="Times New Roman" w:hAnsi="Times New Roman"/>
          <w:sz w:val="28"/>
          <w:szCs w:val="28"/>
          <w:lang w:val="uk-UA"/>
        </w:rPr>
        <w:t xml:space="preserve"> – Тернопіль: Навчальна книга</w:t>
      </w:r>
      <w:r w:rsidR="00E66868" w:rsidRPr="00AC3653">
        <w:rPr>
          <w:rFonts w:ascii="Times New Roman" w:hAnsi="Times New Roman"/>
          <w:sz w:val="28"/>
          <w:szCs w:val="28"/>
          <w:lang w:val="uk-UA"/>
        </w:rPr>
        <w:t>.</w:t>
      </w:r>
      <w:r w:rsidRPr="00AC3653">
        <w:rPr>
          <w:rFonts w:ascii="Times New Roman" w:hAnsi="Times New Roman"/>
          <w:sz w:val="28"/>
          <w:szCs w:val="28"/>
          <w:lang w:val="uk-UA"/>
        </w:rPr>
        <w:t xml:space="preserve"> – Богдан, 2008. –</w:t>
      </w:r>
      <w:r w:rsidR="006D6153">
        <w:rPr>
          <w:rFonts w:ascii="Times New Roman" w:hAnsi="Times New Roman"/>
          <w:sz w:val="28"/>
          <w:szCs w:val="28"/>
          <w:lang w:val="uk-UA"/>
        </w:rPr>
        <w:t xml:space="preserve"> 208</w:t>
      </w:r>
      <w:r w:rsidR="00633835">
        <w:rPr>
          <w:rFonts w:ascii="Times New Roman" w:hAnsi="Times New Roman"/>
          <w:sz w:val="28"/>
          <w:szCs w:val="28"/>
          <w:lang w:val="uk-UA"/>
        </w:rPr>
        <w:t xml:space="preserve"> </w:t>
      </w:r>
      <w:r w:rsidRPr="00AC3653">
        <w:rPr>
          <w:rFonts w:ascii="Times New Roman" w:hAnsi="Times New Roman"/>
          <w:sz w:val="28"/>
          <w:szCs w:val="28"/>
          <w:lang w:val="uk-UA"/>
        </w:rPr>
        <w:t>с.</w:t>
      </w:r>
    </w:p>
    <w:p w:rsidR="000A27FD" w:rsidRPr="00AC3653" w:rsidRDefault="000A27FD" w:rsidP="00AC3653">
      <w:pPr>
        <w:pStyle w:val="af7"/>
        <w:tabs>
          <w:tab w:val="left" w:pos="0"/>
        </w:tabs>
        <w:spacing w:after="0" w:line="240" w:lineRule="auto"/>
        <w:ind w:left="0"/>
        <w:jc w:val="both"/>
        <w:rPr>
          <w:rFonts w:ascii="Times New Roman" w:hAnsi="Times New Roman"/>
          <w:sz w:val="28"/>
          <w:szCs w:val="28"/>
        </w:rPr>
      </w:pPr>
      <w:r w:rsidRPr="00AC3653">
        <w:rPr>
          <w:rFonts w:ascii="Times New Roman" w:hAnsi="Times New Roman"/>
          <w:sz w:val="28"/>
          <w:szCs w:val="28"/>
          <w:lang w:val="uk-UA"/>
        </w:rPr>
        <w:t xml:space="preserve">2. Методика навчання української мови в початковій школі: навчально-методичний посібник для студентів вищих навчальних закладів </w:t>
      </w:r>
      <w:r w:rsidRPr="00AC3653">
        <w:rPr>
          <w:rFonts w:ascii="Times New Roman" w:hAnsi="Times New Roman"/>
          <w:sz w:val="28"/>
          <w:szCs w:val="28"/>
        </w:rPr>
        <w:t>/ За наук. ред. М.С. Вашуленка. – К.: Літера ЛТД, 2011.–364</w:t>
      </w:r>
      <w:r w:rsidR="00633835">
        <w:rPr>
          <w:rFonts w:ascii="Times New Roman" w:hAnsi="Times New Roman"/>
          <w:sz w:val="28"/>
          <w:szCs w:val="28"/>
          <w:lang w:val="uk-UA"/>
        </w:rPr>
        <w:t xml:space="preserve"> </w:t>
      </w:r>
      <w:r w:rsidRPr="00AC3653">
        <w:rPr>
          <w:rFonts w:ascii="Times New Roman" w:hAnsi="Times New Roman"/>
          <w:sz w:val="28"/>
          <w:szCs w:val="28"/>
        </w:rPr>
        <w:t>с.</w:t>
      </w:r>
    </w:p>
    <w:p w:rsidR="000A27FD" w:rsidRPr="00AC3653" w:rsidRDefault="000A27FD" w:rsidP="00AC3653">
      <w:pPr>
        <w:pStyle w:val="af7"/>
        <w:tabs>
          <w:tab w:val="left" w:pos="0"/>
        </w:tabs>
        <w:spacing w:after="0" w:line="240" w:lineRule="auto"/>
        <w:ind w:left="0"/>
        <w:jc w:val="both"/>
        <w:rPr>
          <w:rFonts w:ascii="Times New Roman" w:hAnsi="Times New Roman"/>
          <w:sz w:val="28"/>
          <w:szCs w:val="28"/>
        </w:rPr>
      </w:pPr>
      <w:r w:rsidRPr="00AC3653">
        <w:rPr>
          <w:rFonts w:ascii="Times New Roman" w:hAnsi="Times New Roman"/>
          <w:sz w:val="28"/>
          <w:szCs w:val="28"/>
        </w:rPr>
        <w:t>3. Практикум з методики навчання української мови / Колектив авторів за редакцією М. Пентилюк: С. Караман, О. Караман, О. Горошкіна, А. Нікітіна, І.Гайдаєнко та інші. – К.: Ленвіт, 2003. – 302</w:t>
      </w:r>
      <w:r w:rsidR="00633835">
        <w:rPr>
          <w:rFonts w:ascii="Times New Roman" w:hAnsi="Times New Roman"/>
          <w:sz w:val="28"/>
          <w:szCs w:val="28"/>
          <w:lang w:val="uk-UA"/>
        </w:rPr>
        <w:t xml:space="preserve"> </w:t>
      </w:r>
      <w:r w:rsidRPr="00AC3653">
        <w:rPr>
          <w:rFonts w:ascii="Times New Roman" w:hAnsi="Times New Roman"/>
          <w:sz w:val="28"/>
          <w:szCs w:val="28"/>
        </w:rPr>
        <w:t>с.</w:t>
      </w:r>
    </w:p>
    <w:p w:rsidR="00A45F22" w:rsidRPr="006D6153" w:rsidRDefault="000D7892" w:rsidP="006D6153">
      <w:pPr>
        <w:pStyle w:val="af7"/>
        <w:tabs>
          <w:tab w:val="left" w:pos="0"/>
        </w:tabs>
        <w:spacing w:after="0" w:line="240" w:lineRule="auto"/>
        <w:ind w:left="0"/>
        <w:jc w:val="both"/>
        <w:rPr>
          <w:rFonts w:ascii="Times New Roman" w:hAnsi="Times New Roman"/>
          <w:sz w:val="28"/>
          <w:szCs w:val="28"/>
        </w:rPr>
      </w:pPr>
      <w:r w:rsidRPr="00AC3653">
        <w:rPr>
          <w:rFonts w:ascii="Times New Roman" w:hAnsi="Times New Roman"/>
          <w:sz w:val="28"/>
          <w:szCs w:val="28"/>
          <w:lang w:val="uk-UA"/>
        </w:rPr>
        <w:t>4</w:t>
      </w:r>
      <w:r w:rsidR="000A27FD" w:rsidRPr="00AC3653">
        <w:rPr>
          <w:rFonts w:ascii="Times New Roman" w:hAnsi="Times New Roman"/>
          <w:sz w:val="28"/>
          <w:szCs w:val="28"/>
        </w:rPr>
        <w:t xml:space="preserve">. Савченко О.Я. Методика читання у початкових </w:t>
      </w:r>
      <w:r w:rsidR="00E66868" w:rsidRPr="00AC3653">
        <w:rPr>
          <w:rFonts w:ascii="Times New Roman" w:hAnsi="Times New Roman"/>
          <w:sz w:val="28"/>
          <w:szCs w:val="28"/>
        </w:rPr>
        <w:t>классах</w:t>
      </w:r>
      <w:r w:rsidR="000A27FD" w:rsidRPr="00AC3653">
        <w:rPr>
          <w:rFonts w:ascii="Times New Roman" w:hAnsi="Times New Roman"/>
          <w:sz w:val="28"/>
          <w:szCs w:val="28"/>
        </w:rPr>
        <w:t>: Посіб. для вчителя. – К.: Освіта, 2007.– 334</w:t>
      </w:r>
      <w:r w:rsidR="00633835">
        <w:rPr>
          <w:rFonts w:ascii="Times New Roman" w:hAnsi="Times New Roman"/>
          <w:sz w:val="28"/>
          <w:szCs w:val="28"/>
          <w:lang w:val="uk-UA"/>
        </w:rPr>
        <w:t xml:space="preserve"> </w:t>
      </w:r>
      <w:r w:rsidR="000A27FD" w:rsidRPr="00AC3653">
        <w:rPr>
          <w:rFonts w:ascii="Times New Roman" w:hAnsi="Times New Roman"/>
          <w:sz w:val="28"/>
          <w:szCs w:val="28"/>
        </w:rPr>
        <w:t>с.</w:t>
      </w:r>
    </w:p>
    <w:p w:rsidR="00167015" w:rsidRPr="00AC3653" w:rsidRDefault="00167015" w:rsidP="00AC3653">
      <w:pPr>
        <w:spacing w:before="100" w:beforeAutospacing="1" w:after="100" w:afterAutospacing="1" w:line="240" w:lineRule="auto"/>
        <w:ind w:firstLine="708"/>
        <w:jc w:val="both"/>
        <w:rPr>
          <w:rFonts w:ascii="Times New Roman" w:eastAsia="Times New Roman" w:hAnsi="Times New Roman" w:cs="Times New Roman"/>
          <w:b/>
          <w:color w:val="auto"/>
          <w:sz w:val="28"/>
          <w:szCs w:val="28"/>
          <w:lang w:val="uk-UA" w:eastAsia="ru-RU"/>
        </w:rPr>
      </w:pPr>
      <w:r w:rsidRPr="00AC3653">
        <w:rPr>
          <w:rFonts w:ascii="Times New Roman" w:eastAsia="Times New Roman" w:hAnsi="Times New Roman" w:cs="Times New Roman"/>
          <w:b/>
          <w:color w:val="auto"/>
          <w:sz w:val="28"/>
          <w:szCs w:val="28"/>
          <w:lang w:val="uk-UA" w:eastAsia="ru-RU"/>
        </w:rPr>
        <w:lastRenderedPageBreak/>
        <w:t>Розділ 5. Корекційна психопедагогіка та корекційна андрагогіка</w:t>
      </w:r>
    </w:p>
    <w:p w:rsidR="00167015" w:rsidRPr="00AC3653" w:rsidRDefault="00167015" w:rsidP="00AC3653">
      <w:pPr>
        <w:spacing w:line="240" w:lineRule="auto"/>
        <w:jc w:val="both"/>
        <w:rPr>
          <w:rFonts w:ascii="Times New Roman" w:hAnsi="Times New Roman" w:cs="Times New Roman"/>
          <w:b/>
          <w:sz w:val="28"/>
          <w:szCs w:val="28"/>
          <w:lang w:val="uk-UA"/>
        </w:rPr>
      </w:pPr>
      <w:r w:rsidRPr="00AC3653">
        <w:rPr>
          <w:rFonts w:ascii="Times New Roman" w:hAnsi="Times New Roman" w:cs="Times New Roman"/>
          <w:b/>
          <w:sz w:val="28"/>
          <w:szCs w:val="28"/>
          <w:lang w:val="uk-UA"/>
        </w:rPr>
        <w:t>1. Основи дидактики корекційної психопедагогіки.</w:t>
      </w:r>
      <w:r w:rsidRPr="00AC3653">
        <w:rPr>
          <w:rFonts w:ascii="Times New Roman" w:hAnsi="Times New Roman" w:cs="Times New Roman"/>
          <w:sz w:val="28"/>
          <w:szCs w:val="28"/>
        </w:rPr>
        <w:t xml:space="preserve">Навчання, виховання, розвиток та корекція як єдиний педагогічний процес. Процес навчання у загальноосвітньому навчальному закладі для дітей з інтелектуальною недостатністю. Принципи навчання дітей з інтелектуальною недостатністю. </w:t>
      </w:r>
    </w:p>
    <w:p w:rsidR="00167015" w:rsidRPr="00AC3653" w:rsidRDefault="00167015" w:rsidP="00AC3653">
      <w:pPr>
        <w:spacing w:line="240" w:lineRule="auto"/>
        <w:ind w:firstLine="708"/>
        <w:jc w:val="both"/>
        <w:rPr>
          <w:rFonts w:ascii="Times New Roman" w:hAnsi="Times New Roman" w:cs="Times New Roman"/>
          <w:sz w:val="28"/>
          <w:szCs w:val="28"/>
        </w:rPr>
      </w:pPr>
      <w:r w:rsidRPr="00AC3653">
        <w:rPr>
          <w:rFonts w:ascii="Times New Roman" w:hAnsi="Times New Roman" w:cs="Times New Roman"/>
          <w:sz w:val="28"/>
          <w:szCs w:val="28"/>
        </w:rPr>
        <w:t>Зміст корекційної освіти та його сутність. Методи навчання дітей з інтелектуальною недостатністю. Форми організації навчального процесу дітей з інтелектуальною недостатністю</w:t>
      </w:r>
      <w:r w:rsidRPr="00AC3653">
        <w:rPr>
          <w:rFonts w:ascii="Times New Roman" w:hAnsi="Times New Roman" w:cs="Times New Roman"/>
          <w:sz w:val="28"/>
          <w:szCs w:val="28"/>
          <w:lang w:val="uk-UA"/>
        </w:rPr>
        <w:t xml:space="preserve">. </w:t>
      </w:r>
      <w:r w:rsidRPr="00AC3653">
        <w:rPr>
          <w:rFonts w:ascii="Times New Roman" w:hAnsi="Times New Roman" w:cs="Times New Roman"/>
          <w:sz w:val="28"/>
          <w:szCs w:val="28"/>
        </w:rPr>
        <w:t xml:space="preserve">Урок як основна форма організації навчального процесу дітей з інтелектуальною недостатністю. </w:t>
      </w:r>
    </w:p>
    <w:p w:rsidR="00167015" w:rsidRPr="00AC3653" w:rsidRDefault="00167015" w:rsidP="00AC3653">
      <w:pPr>
        <w:spacing w:line="240" w:lineRule="auto"/>
        <w:ind w:firstLine="708"/>
        <w:jc w:val="both"/>
        <w:rPr>
          <w:rFonts w:ascii="Times New Roman" w:hAnsi="Times New Roman" w:cs="Times New Roman"/>
          <w:sz w:val="28"/>
          <w:szCs w:val="28"/>
        </w:rPr>
      </w:pPr>
      <w:r w:rsidRPr="00AC3653">
        <w:rPr>
          <w:rFonts w:ascii="Times New Roman" w:hAnsi="Times New Roman" w:cs="Times New Roman"/>
          <w:sz w:val="28"/>
          <w:szCs w:val="28"/>
        </w:rPr>
        <w:t xml:space="preserve">Педагогічний колектив у загальноосвітньому навчальному закладі для дітей, які потребують корекції фізичного та (або) розумового розвитку. </w:t>
      </w:r>
    </w:p>
    <w:p w:rsidR="00E66868" w:rsidRPr="00AC3653" w:rsidRDefault="00167015" w:rsidP="00AC3653">
      <w:pPr>
        <w:spacing w:line="240" w:lineRule="auto"/>
        <w:jc w:val="both"/>
        <w:rPr>
          <w:rFonts w:ascii="Times New Roman" w:hAnsi="Times New Roman" w:cs="Times New Roman"/>
          <w:sz w:val="28"/>
          <w:szCs w:val="28"/>
          <w:lang w:val="uk-UA"/>
        </w:rPr>
      </w:pPr>
      <w:r w:rsidRPr="00AC3653">
        <w:rPr>
          <w:rFonts w:ascii="Times New Roman" w:hAnsi="Times New Roman" w:cs="Times New Roman"/>
          <w:sz w:val="28"/>
          <w:szCs w:val="28"/>
        </w:rPr>
        <w:t>Перевірка та облік знань, умінь та навичок умінь</w:t>
      </w:r>
      <w:r w:rsidRPr="00AC3653">
        <w:rPr>
          <w:rFonts w:ascii="Times New Roman" w:hAnsi="Times New Roman" w:cs="Times New Roman"/>
          <w:sz w:val="28"/>
          <w:szCs w:val="28"/>
          <w:lang w:val="uk-UA"/>
        </w:rPr>
        <w:t xml:space="preserve">. </w:t>
      </w:r>
      <w:r w:rsidRPr="00AC3653">
        <w:rPr>
          <w:rFonts w:ascii="Times New Roman" w:hAnsi="Times New Roman" w:cs="Times New Roman"/>
          <w:sz w:val="28"/>
          <w:szCs w:val="28"/>
        </w:rPr>
        <w:t>Керівництво та контроль у загальноосвітньому навчальному закладі для дітей з інтелектуальною недостатністю</w:t>
      </w:r>
      <w:r w:rsidRPr="00AC3653">
        <w:rPr>
          <w:rFonts w:ascii="Times New Roman" w:hAnsi="Times New Roman" w:cs="Times New Roman"/>
          <w:sz w:val="28"/>
          <w:szCs w:val="28"/>
          <w:lang w:val="uk-UA"/>
        </w:rPr>
        <w:t>.</w:t>
      </w:r>
    </w:p>
    <w:p w:rsidR="00167015" w:rsidRPr="00AC3653" w:rsidRDefault="00E66868" w:rsidP="00AC3653">
      <w:pPr>
        <w:spacing w:line="240" w:lineRule="auto"/>
        <w:jc w:val="both"/>
        <w:rPr>
          <w:rFonts w:ascii="Times New Roman" w:hAnsi="Times New Roman" w:cs="Times New Roman"/>
          <w:b/>
          <w:sz w:val="28"/>
          <w:szCs w:val="28"/>
          <w:lang w:val="uk-UA"/>
        </w:rPr>
      </w:pPr>
      <w:r w:rsidRPr="00AC3653">
        <w:rPr>
          <w:rFonts w:ascii="Times New Roman" w:hAnsi="Times New Roman" w:cs="Times New Roman"/>
          <w:b/>
          <w:sz w:val="28"/>
          <w:szCs w:val="28"/>
          <w:lang w:val="uk-UA"/>
        </w:rPr>
        <w:t xml:space="preserve">2. </w:t>
      </w:r>
      <w:r w:rsidR="007F2CD9" w:rsidRPr="00633835">
        <w:rPr>
          <w:rFonts w:ascii="Times New Roman" w:hAnsi="Times New Roman" w:cs="Times New Roman"/>
          <w:b/>
          <w:i/>
          <w:sz w:val="28"/>
          <w:szCs w:val="28"/>
          <w:lang w:val="uk-UA"/>
        </w:rPr>
        <w:t>Навчальна корекційно-</w:t>
      </w:r>
      <w:r w:rsidR="00167015" w:rsidRPr="00633835">
        <w:rPr>
          <w:rFonts w:ascii="Times New Roman" w:hAnsi="Times New Roman" w:cs="Times New Roman"/>
          <w:b/>
          <w:i/>
          <w:sz w:val="28"/>
          <w:szCs w:val="28"/>
          <w:lang w:val="uk-UA"/>
        </w:rPr>
        <w:t>виховна робота з дітьми, які потребують корекції фізичного та (або) розумового розвитку.</w:t>
      </w:r>
      <w:r w:rsidR="00167015" w:rsidRPr="00633835">
        <w:rPr>
          <w:rFonts w:ascii="Times New Roman" w:hAnsi="Times New Roman" w:cs="Times New Roman"/>
          <w:sz w:val="28"/>
          <w:szCs w:val="28"/>
          <w:lang w:val="uk-UA"/>
        </w:rPr>
        <w:t xml:space="preserve">Теоретичні основи навчання і виховання дітей із затримкою психічного розвитку. </w:t>
      </w:r>
      <w:r w:rsidR="00167015" w:rsidRPr="00AC3653">
        <w:rPr>
          <w:rFonts w:ascii="Times New Roman" w:hAnsi="Times New Roman" w:cs="Times New Roman"/>
          <w:sz w:val="28"/>
          <w:szCs w:val="28"/>
        </w:rPr>
        <w:t>Організація корекційно-розвиткового навчально-виховного процесу дітей із порушеннями мовлення. Організація корекційно-розвиткового навчально-виховного процесу дітей із ЗПР. Принципи побудови та організації корекційно-виховного процесу у загальноосвітньому навчальному закладі для дітей з порушеннями опорно-рухового апарату</w:t>
      </w:r>
      <w:r w:rsidR="00167015" w:rsidRPr="00AC3653">
        <w:rPr>
          <w:rFonts w:ascii="Times New Roman" w:hAnsi="Times New Roman" w:cs="Times New Roman"/>
          <w:sz w:val="28"/>
          <w:szCs w:val="28"/>
          <w:lang w:val="uk-UA"/>
        </w:rPr>
        <w:t>.</w:t>
      </w:r>
    </w:p>
    <w:p w:rsidR="00E66868" w:rsidRPr="00AC3653" w:rsidRDefault="00167015" w:rsidP="00AC3653">
      <w:pPr>
        <w:spacing w:line="240" w:lineRule="auto"/>
        <w:ind w:firstLine="708"/>
        <w:jc w:val="both"/>
        <w:rPr>
          <w:rFonts w:ascii="Times New Roman" w:hAnsi="Times New Roman" w:cs="Times New Roman"/>
          <w:sz w:val="28"/>
          <w:szCs w:val="28"/>
          <w:lang w:val="uk-UA"/>
        </w:rPr>
      </w:pPr>
      <w:r w:rsidRPr="00AC3653">
        <w:rPr>
          <w:rFonts w:ascii="Times New Roman" w:hAnsi="Times New Roman" w:cs="Times New Roman"/>
          <w:sz w:val="28"/>
          <w:szCs w:val="28"/>
          <w:lang w:val="uk-UA"/>
        </w:rPr>
        <w:t xml:space="preserve">Можливості розвитку, корекції, освіти та соціалізації дітей з аутизмом. </w:t>
      </w:r>
      <w:r w:rsidRPr="007F2CD9">
        <w:rPr>
          <w:rFonts w:ascii="Times New Roman" w:hAnsi="Times New Roman" w:cs="Times New Roman"/>
          <w:sz w:val="28"/>
          <w:szCs w:val="28"/>
          <w:lang w:val="uk-UA"/>
        </w:rPr>
        <w:t>Педагогічна допомога дітям з корекції дефіцитарних шкільно-значимих функцій.</w:t>
      </w:r>
    </w:p>
    <w:p w:rsidR="00167015" w:rsidRPr="00AC3653" w:rsidRDefault="00E66868" w:rsidP="00633835">
      <w:pPr>
        <w:spacing w:after="0" w:line="240" w:lineRule="auto"/>
        <w:jc w:val="both"/>
        <w:rPr>
          <w:rFonts w:ascii="Times New Roman" w:hAnsi="Times New Roman" w:cs="Times New Roman"/>
          <w:b/>
          <w:sz w:val="28"/>
          <w:szCs w:val="28"/>
        </w:rPr>
      </w:pPr>
      <w:r w:rsidRPr="00AC3653">
        <w:rPr>
          <w:rFonts w:ascii="Times New Roman" w:hAnsi="Times New Roman" w:cs="Times New Roman"/>
          <w:b/>
          <w:i/>
          <w:sz w:val="28"/>
          <w:szCs w:val="28"/>
          <w:lang w:val="uk-UA"/>
        </w:rPr>
        <w:t>3.</w:t>
      </w:r>
      <w:r w:rsidR="00167015" w:rsidRPr="007F2CD9">
        <w:rPr>
          <w:rFonts w:ascii="Times New Roman" w:hAnsi="Times New Roman" w:cs="Times New Roman"/>
          <w:b/>
          <w:i/>
          <w:sz w:val="28"/>
          <w:szCs w:val="28"/>
          <w:lang w:val="uk-UA"/>
        </w:rPr>
        <w:t>Теоретико-методичні основи виховання дітей з інтелектуальною недостатністю</w:t>
      </w:r>
      <w:r w:rsidR="00167015" w:rsidRPr="007F2CD9">
        <w:rPr>
          <w:rFonts w:ascii="Times New Roman" w:hAnsi="Times New Roman" w:cs="Times New Roman"/>
          <w:b/>
          <w:sz w:val="28"/>
          <w:szCs w:val="28"/>
          <w:lang w:val="uk-UA"/>
        </w:rPr>
        <w:t>.</w:t>
      </w:r>
      <w:r w:rsidR="00167015" w:rsidRPr="00633835">
        <w:rPr>
          <w:rFonts w:ascii="Times New Roman" w:hAnsi="Times New Roman" w:cs="Times New Roman"/>
          <w:sz w:val="28"/>
          <w:szCs w:val="28"/>
          <w:lang w:val="uk-UA"/>
        </w:rPr>
        <w:t xml:space="preserve">Сутність, принципи та завдання виховання дітей з інтелектуальною недостатністю. </w:t>
      </w:r>
      <w:r w:rsidR="00167015" w:rsidRPr="00AC3653">
        <w:rPr>
          <w:rFonts w:ascii="Times New Roman" w:hAnsi="Times New Roman" w:cs="Times New Roman"/>
          <w:sz w:val="28"/>
          <w:szCs w:val="28"/>
        </w:rPr>
        <w:t xml:space="preserve">Зміст, основні напрями та методи виховання у загальноосвітньому навчальному закладі для дітей з інтелектуальною недостатністю. </w:t>
      </w:r>
    </w:p>
    <w:p w:rsidR="00167015" w:rsidRPr="00AC3653" w:rsidRDefault="00167015" w:rsidP="00633835">
      <w:pPr>
        <w:spacing w:after="0" w:line="240" w:lineRule="auto"/>
        <w:ind w:firstLine="708"/>
        <w:jc w:val="both"/>
        <w:rPr>
          <w:rFonts w:ascii="Times New Roman" w:hAnsi="Times New Roman" w:cs="Times New Roman"/>
          <w:sz w:val="28"/>
          <w:szCs w:val="28"/>
        </w:rPr>
      </w:pPr>
      <w:r w:rsidRPr="00AC3653">
        <w:rPr>
          <w:rFonts w:ascii="Times New Roman" w:hAnsi="Times New Roman" w:cs="Times New Roman"/>
          <w:sz w:val="28"/>
          <w:szCs w:val="28"/>
        </w:rPr>
        <w:t xml:space="preserve">Трудове навчання і виховання у загальноосвітньому навчальному закладі для дітей з інтелектуальною недостатністю </w:t>
      </w:r>
    </w:p>
    <w:p w:rsidR="00167015" w:rsidRPr="00AC3653" w:rsidRDefault="00167015" w:rsidP="00633835">
      <w:pPr>
        <w:spacing w:after="0" w:line="240" w:lineRule="auto"/>
        <w:ind w:firstLine="708"/>
        <w:jc w:val="both"/>
        <w:rPr>
          <w:rFonts w:ascii="Times New Roman" w:hAnsi="Times New Roman" w:cs="Times New Roman"/>
          <w:sz w:val="28"/>
          <w:szCs w:val="28"/>
          <w:lang w:val="uk-UA"/>
        </w:rPr>
      </w:pPr>
      <w:r w:rsidRPr="00AC3653">
        <w:rPr>
          <w:rFonts w:ascii="Times New Roman" w:hAnsi="Times New Roman" w:cs="Times New Roman"/>
          <w:sz w:val="28"/>
          <w:szCs w:val="28"/>
        </w:rPr>
        <w:t xml:space="preserve">Моральне виховання у загальноосвітньому навчальному закладі для дітей з інтелектуальною недостатністю. </w:t>
      </w:r>
    </w:p>
    <w:p w:rsidR="00167015" w:rsidRPr="00AC3653" w:rsidRDefault="00167015" w:rsidP="00633835">
      <w:pPr>
        <w:spacing w:after="0" w:line="240" w:lineRule="auto"/>
        <w:ind w:firstLine="708"/>
        <w:jc w:val="both"/>
        <w:rPr>
          <w:rFonts w:ascii="Times New Roman" w:hAnsi="Times New Roman" w:cs="Times New Roman"/>
          <w:sz w:val="28"/>
          <w:szCs w:val="28"/>
        </w:rPr>
      </w:pPr>
      <w:r w:rsidRPr="00AC3653">
        <w:rPr>
          <w:rFonts w:ascii="Times New Roman" w:hAnsi="Times New Roman" w:cs="Times New Roman"/>
          <w:sz w:val="28"/>
          <w:szCs w:val="28"/>
        </w:rPr>
        <w:t xml:space="preserve">Естетичне виховання дітей з інтелектуальною недостатністю. </w:t>
      </w:r>
    </w:p>
    <w:p w:rsidR="00167015" w:rsidRPr="00AC3653" w:rsidRDefault="00167015" w:rsidP="00633835">
      <w:pPr>
        <w:spacing w:after="0" w:line="240" w:lineRule="auto"/>
        <w:ind w:firstLine="708"/>
        <w:jc w:val="both"/>
        <w:rPr>
          <w:rFonts w:ascii="Times New Roman" w:hAnsi="Times New Roman" w:cs="Times New Roman"/>
          <w:sz w:val="28"/>
          <w:szCs w:val="28"/>
        </w:rPr>
      </w:pPr>
      <w:r w:rsidRPr="00AC3653">
        <w:rPr>
          <w:rFonts w:ascii="Times New Roman" w:hAnsi="Times New Roman" w:cs="Times New Roman"/>
          <w:sz w:val="28"/>
          <w:szCs w:val="28"/>
        </w:rPr>
        <w:t xml:space="preserve">Фізичне виховання дітей з інтелектуальною недостатністю. </w:t>
      </w:r>
    </w:p>
    <w:p w:rsidR="00167015" w:rsidRPr="00AC3653" w:rsidRDefault="00167015" w:rsidP="00633835">
      <w:pPr>
        <w:spacing w:after="0" w:line="240" w:lineRule="auto"/>
        <w:ind w:firstLine="708"/>
        <w:jc w:val="both"/>
        <w:rPr>
          <w:rFonts w:ascii="Times New Roman" w:hAnsi="Times New Roman" w:cs="Times New Roman"/>
          <w:sz w:val="28"/>
          <w:szCs w:val="28"/>
        </w:rPr>
      </w:pPr>
      <w:r w:rsidRPr="00AC3653">
        <w:rPr>
          <w:rFonts w:ascii="Times New Roman" w:hAnsi="Times New Roman" w:cs="Times New Roman"/>
          <w:sz w:val="28"/>
          <w:szCs w:val="28"/>
        </w:rPr>
        <w:t xml:space="preserve">Формування дитячого колективу у загальноосвітньому навчальному закладі для дітей з інтелектуальною недостатністю. </w:t>
      </w:r>
    </w:p>
    <w:p w:rsidR="00167015" w:rsidRPr="00AC3653" w:rsidRDefault="00167015" w:rsidP="00633835">
      <w:pPr>
        <w:spacing w:after="0" w:line="240" w:lineRule="auto"/>
        <w:ind w:firstLine="708"/>
        <w:jc w:val="both"/>
        <w:rPr>
          <w:rFonts w:ascii="Times New Roman" w:hAnsi="Times New Roman" w:cs="Times New Roman"/>
          <w:sz w:val="28"/>
          <w:szCs w:val="28"/>
          <w:lang w:val="uk-UA"/>
        </w:rPr>
      </w:pPr>
      <w:r w:rsidRPr="00AC3653">
        <w:rPr>
          <w:rFonts w:ascii="Times New Roman" w:hAnsi="Times New Roman" w:cs="Times New Roman"/>
          <w:sz w:val="28"/>
          <w:szCs w:val="28"/>
        </w:rPr>
        <w:t xml:space="preserve">Позакласна робота у загальноосвітньому навчальному закладі для дітей з інтелектуальною недостатністю. </w:t>
      </w:r>
    </w:p>
    <w:p w:rsidR="00167015" w:rsidRPr="00AC3653" w:rsidRDefault="00E66868" w:rsidP="00AC3653">
      <w:pPr>
        <w:spacing w:line="240" w:lineRule="auto"/>
        <w:jc w:val="both"/>
        <w:rPr>
          <w:rFonts w:ascii="Times New Roman" w:hAnsi="Times New Roman" w:cs="Times New Roman"/>
          <w:b/>
          <w:sz w:val="28"/>
          <w:szCs w:val="28"/>
        </w:rPr>
      </w:pPr>
      <w:r w:rsidRPr="00AC3653">
        <w:rPr>
          <w:rFonts w:ascii="Times New Roman" w:hAnsi="Times New Roman" w:cs="Times New Roman"/>
          <w:b/>
          <w:i/>
          <w:sz w:val="28"/>
          <w:szCs w:val="28"/>
          <w:lang w:val="uk-UA"/>
        </w:rPr>
        <w:lastRenderedPageBreak/>
        <w:t xml:space="preserve">4. </w:t>
      </w:r>
      <w:r w:rsidR="00167015" w:rsidRPr="00AC3653">
        <w:rPr>
          <w:rFonts w:ascii="Times New Roman" w:hAnsi="Times New Roman" w:cs="Times New Roman"/>
          <w:b/>
          <w:i/>
          <w:sz w:val="28"/>
          <w:szCs w:val="28"/>
        </w:rPr>
        <w:t>Розвиток, компенсація та корекція особистості дітей з важкими порушеннями психофізичного розвитку.</w:t>
      </w:r>
    </w:p>
    <w:p w:rsidR="00167015" w:rsidRDefault="00167015" w:rsidP="00AC3653">
      <w:pPr>
        <w:spacing w:line="240" w:lineRule="auto"/>
        <w:ind w:firstLine="708"/>
        <w:jc w:val="both"/>
        <w:rPr>
          <w:rFonts w:ascii="Times New Roman" w:hAnsi="Times New Roman" w:cs="Times New Roman"/>
          <w:sz w:val="28"/>
          <w:szCs w:val="28"/>
          <w:lang w:val="uk-UA"/>
        </w:rPr>
      </w:pPr>
      <w:r w:rsidRPr="00AC3653">
        <w:rPr>
          <w:rFonts w:ascii="Times New Roman" w:hAnsi="Times New Roman" w:cs="Times New Roman"/>
          <w:sz w:val="28"/>
          <w:szCs w:val="28"/>
        </w:rPr>
        <w:t xml:space="preserve">Основні групи дітей зі складними порушеннями та значення їх психолого-педагогічного вивчення. Завдання психолого-педагогічного супроводу розвитку дитини зі складними порушеннями </w:t>
      </w:r>
    </w:p>
    <w:p w:rsidR="006D6153" w:rsidRDefault="006D6153" w:rsidP="006D6153">
      <w:pPr>
        <w:spacing w:line="240" w:lineRule="auto"/>
        <w:ind w:firstLine="708"/>
        <w:jc w:val="center"/>
        <w:rPr>
          <w:rFonts w:ascii="Times New Roman" w:hAnsi="Times New Roman" w:cs="Times New Roman"/>
          <w:b/>
          <w:color w:val="auto"/>
          <w:sz w:val="28"/>
          <w:szCs w:val="28"/>
          <w:lang w:val="uk-UA"/>
        </w:rPr>
      </w:pPr>
      <w:r w:rsidRPr="001005D9">
        <w:rPr>
          <w:rFonts w:ascii="Times New Roman" w:hAnsi="Times New Roman" w:cs="Times New Roman"/>
          <w:b/>
          <w:color w:val="auto"/>
          <w:sz w:val="28"/>
          <w:szCs w:val="28"/>
          <w:lang w:val="uk-UA"/>
        </w:rPr>
        <w:t>Література</w:t>
      </w:r>
    </w:p>
    <w:p w:rsidR="009B6760" w:rsidRPr="009B6760" w:rsidRDefault="009B6760" w:rsidP="00497145">
      <w:pPr>
        <w:pStyle w:val="ab"/>
        <w:numPr>
          <w:ilvl w:val="1"/>
          <w:numId w:val="37"/>
        </w:numPr>
        <w:ind w:hanging="1440"/>
        <w:jc w:val="both"/>
        <w:rPr>
          <w:rFonts w:ascii="Times New Roman" w:hAnsi="Times New Roman"/>
          <w:sz w:val="28"/>
          <w:szCs w:val="28"/>
          <w:lang w:val="uk-UA"/>
        </w:rPr>
      </w:pPr>
      <w:r w:rsidRPr="00B62A50">
        <w:rPr>
          <w:rFonts w:ascii="Times New Roman" w:hAnsi="Times New Roman"/>
          <w:color w:val="000000"/>
          <w:sz w:val="28"/>
          <w:szCs w:val="28"/>
          <w:lang w:val="uk-UA"/>
        </w:rPr>
        <w:t xml:space="preserve">Бондарь В.И. Модернизация специального образования в </w:t>
      </w:r>
    </w:p>
    <w:p w:rsidR="009B6760" w:rsidRPr="00B62A50" w:rsidRDefault="009B6760" w:rsidP="009B6760">
      <w:pPr>
        <w:pStyle w:val="ab"/>
        <w:jc w:val="both"/>
        <w:rPr>
          <w:rFonts w:ascii="Times New Roman" w:hAnsi="Times New Roman"/>
          <w:sz w:val="28"/>
          <w:szCs w:val="28"/>
          <w:lang w:val="uk-UA"/>
        </w:rPr>
      </w:pPr>
      <w:r w:rsidRPr="00B62A50">
        <w:rPr>
          <w:rFonts w:ascii="Times New Roman" w:hAnsi="Times New Roman"/>
          <w:color w:val="000000"/>
          <w:sz w:val="28"/>
          <w:szCs w:val="28"/>
          <w:lang w:val="uk-UA"/>
        </w:rPr>
        <w:t>Украине: уроки на будущее / В. И. Бондарь // Дефектология, 2006. - № 6. – С. 67 – 72.</w:t>
      </w:r>
    </w:p>
    <w:p w:rsidR="006C1575" w:rsidRPr="006C1575" w:rsidRDefault="009B6760" w:rsidP="00497145">
      <w:pPr>
        <w:pStyle w:val="ab"/>
        <w:numPr>
          <w:ilvl w:val="1"/>
          <w:numId w:val="37"/>
        </w:numPr>
        <w:tabs>
          <w:tab w:val="clear" w:pos="1440"/>
        </w:tabs>
        <w:ind w:left="0" w:firstLine="0"/>
        <w:jc w:val="both"/>
        <w:rPr>
          <w:rFonts w:ascii="Times New Roman" w:hAnsi="Times New Roman"/>
          <w:sz w:val="28"/>
          <w:szCs w:val="28"/>
          <w:lang w:val="uk-UA"/>
        </w:rPr>
      </w:pPr>
      <w:r w:rsidRPr="00B62A50">
        <w:rPr>
          <w:rFonts w:ascii="Times New Roman" w:hAnsi="Times New Roman"/>
          <w:color w:val="000000"/>
          <w:sz w:val="28"/>
          <w:szCs w:val="28"/>
          <w:lang w:val="uk-UA"/>
        </w:rPr>
        <w:t xml:space="preserve">Закон України «Про психіатричну допомогу» //Права інвалідів в </w:t>
      </w:r>
    </w:p>
    <w:p w:rsidR="009B6760" w:rsidRPr="00B62A50" w:rsidRDefault="009B6760" w:rsidP="006C1575">
      <w:pPr>
        <w:pStyle w:val="ab"/>
        <w:jc w:val="both"/>
        <w:rPr>
          <w:rFonts w:ascii="Times New Roman" w:hAnsi="Times New Roman"/>
          <w:sz w:val="28"/>
          <w:szCs w:val="28"/>
          <w:lang w:val="uk-UA"/>
        </w:rPr>
      </w:pPr>
      <w:r w:rsidRPr="00B62A50">
        <w:rPr>
          <w:rFonts w:ascii="Times New Roman" w:hAnsi="Times New Roman"/>
          <w:color w:val="000000"/>
          <w:sz w:val="28"/>
          <w:szCs w:val="28"/>
          <w:lang w:val="uk-UA"/>
        </w:rPr>
        <w:t>Україні: Збк. Прав. док. – К.: сфера, 2002. – С. 83 – 90.</w:t>
      </w:r>
    </w:p>
    <w:p w:rsidR="006C1575" w:rsidRPr="006C1575" w:rsidRDefault="00497145" w:rsidP="00497145">
      <w:pPr>
        <w:pStyle w:val="ab"/>
        <w:jc w:val="both"/>
        <w:rPr>
          <w:rFonts w:ascii="Times New Roman" w:eastAsia="Times New Roman" w:hAnsi="Times New Roman"/>
          <w:color w:val="000000"/>
          <w:sz w:val="28"/>
          <w:szCs w:val="28"/>
          <w:lang w:val="uk-UA"/>
        </w:rPr>
      </w:pPr>
      <w:r>
        <w:rPr>
          <w:rFonts w:ascii="Times New Roman" w:hAnsi="Times New Roman"/>
          <w:color w:val="000000"/>
          <w:sz w:val="28"/>
          <w:szCs w:val="28"/>
          <w:lang w:val="uk-UA"/>
        </w:rPr>
        <w:t>3.</w:t>
      </w:r>
      <w:r w:rsidR="009B6760" w:rsidRPr="00B62A50">
        <w:rPr>
          <w:rFonts w:ascii="Times New Roman" w:hAnsi="Times New Roman"/>
          <w:color w:val="000000"/>
          <w:sz w:val="28"/>
          <w:szCs w:val="28"/>
          <w:lang w:val="uk-UA"/>
        </w:rPr>
        <w:t>З</w:t>
      </w:r>
      <w:r w:rsidR="009B6760" w:rsidRPr="00B62A50">
        <w:rPr>
          <w:rFonts w:ascii="Times New Roman" w:hAnsi="Times New Roman"/>
          <w:sz w:val="28"/>
          <w:szCs w:val="28"/>
        </w:rPr>
        <w:t xml:space="preserve">язюн І.А. Психопедагогіка </w:t>
      </w:r>
      <w:r w:rsidR="006C1575">
        <w:rPr>
          <w:rFonts w:ascii="Times New Roman" w:hAnsi="Times New Roman"/>
          <w:sz w:val="28"/>
          <w:szCs w:val="28"/>
          <w:lang w:val="uk-UA"/>
        </w:rPr>
        <w:t xml:space="preserve">/ І. А. Зязюн </w:t>
      </w:r>
      <w:r w:rsidR="009B6760" w:rsidRPr="00B62A50">
        <w:rPr>
          <w:rFonts w:ascii="Times New Roman" w:hAnsi="Times New Roman"/>
          <w:sz w:val="28"/>
          <w:szCs w:val="28"/>
        </w:rPr>
        <w:t xml:space="preserve">// Теория і практика </w:t>
      </w:r>
    </w:p>
    <w:p w:rsidR="006C1575" w:rsidRDefault="009B6760" w:rsidP="006C1575">
      <w:pPr>
        <w:pStyle w:val="ab"/>
        <w:jc w:val="both"/>
        <w:rPr>
          <w:rFonts w:ascii="Times New Roman" w:eastAsia="Times New Roman" w:hAnsi="Times New Roman"/>
          <w:color w:val="000000"/>
          <w:sz w:val="28"/>
          <w:szCs w:val="28"/>
          <w:lang w:val="uk-UA"/>
        </w:rPr>
      </w:pPr>
      <w:r w:rsidRPr="00B62A50">
        <w:rPr>
          <w:rFonts w:ascii="Times New Roman" w:hAnsi="Times New Roman"/>
          <w:sz w:val="28"/>
          <w:szCs w:val="28"/>
        </w:rPr>
        <w:t>управління соціальними системами / Щоквартальний науково-практичний журнал. – Харків: НТУ „ХПІ”, 2013. – № 2. – С. 33–41.</w:t>
      </w:r>
    </w:p>
    <w:p w:rsidR="009B6760" w:rsidRPr="006C1575" w:rsidRDefault="00497145" w:rsidP="00497145">
      <w:pPr>
        <w:pStyle w:val="ab"/>
        <w:jc w:val="both"/>
        <w:rPr>
          <w:rFonts w:ascii="Times New Roman" w:eastAsia="Times New Roman" w:hAnsi="Times New Roman"/>
          <w:color w:val="000000"/>
          <w:sz w:val="28"/>
          <w:szCs w:val="28"/>
          <w:lang w:val="uk-UA"/>
        </w:rPr>
      </w:pPr>
      <w:r>
        <w:rPr>
          <w:rFonts w:ascii="Times New Roman" w:eastAsia="Times New Roman" w:hAnsi="Times New Roman"/>
          <w:sz w:val="28"/>
          <w:szCs w:val="28"/>
          <w:lang w:val="uk-UA"/>
        </w:rPr>
        <w:t>4.</w:t>
      </w:r>
      <w:r w:rsidR="009B6760" w:rsidRPr="00B62A50">
        <w:rPr>
          <w:rFonts w:ascii="Times New Roman" w:eastAsia="Times New Roman" w:hAnsi="Times New Roman"/>
          <w:sz w:val="28"/>
          <w:szCs w:val="28"/>
        </w:rPr>
        <w:t xml:space="preserve">Кащенко В.П. Педагогическая коррекция / В. П. Кащенко. – М.: </w:t>
      </w:r>
    </w:p>
    <w:p w:rsidR="006C1575" w:rsidRDefault="009B6760" w:rsidP="006C1575">
      <w:pPr>
        <w:pStyle w:val="ab"/>
        <w:jc w:val="both"/>
        <w:rPr>
          <w:rFonts w:ascii="Times New Roman" w:eastAsia="Times New Roman" w:hAnsi="Times New Roman"/>
          <w:sz w:val="28"/>
          <w:szCs w:val="28"/>
        </w:rPr>
      </w:pPr>
      <w:r w:rsidRPr="00B62A50">
        <w:rPr>
          <w:rFonts w:ascii="Times New Roman" w:eastAsia="Times New Roman" w:hAnsi="Times New Roman"/>
          <w:sz w:val="28"/>
          <w:szCs w:val="28"/>
        </w:rPr>
        <w:t>Просвещение, 1992. –223 с.</w:t>
      </w:r>
    </w:p>
    <w:p w:rsidR="009B6760" w:rsidRPr="00497145" w:rsidRDefault="00497145" w:rsidP="00497145">
      <w:pPr>
        <w:pStyle w:val="ab"/>
        <w:jc w:val="both"/>
        <w:rPr>
          <w:rFonts w:ascii="Times New Roman" w:eastAsia="Times New Roman" w:hAnsi="Times New Roman"/>
          <w:sz w:val="28"/>
          <w:szCs w:val="28"/>
        </w:rPr>
      </w:pPr>
      <w:r>
        <w:rPr>
          <w:rFonts w:ascii="Times New Roman" w:eastAsia="Times New Roman" w:hAnsi="Times New Roman"/>
          <w:sz w:val="28"/>
          <w:szCs w:val="28"/>
          <w:lang w:val="uk-UA"/>
        </w:rPr>
        <w:t>5.</w:t>
      </w:r>
      <w:r w:rsidR="006C1575">
        <w:rPr>
          <w:rFonts w:ascii="Times New Roman" w:eastAsia="Times New Roman" w:hAnsi="Times New Roman"/>
          <w:sz w:val="28"/>
          <w:szCs w:val="28"/>
        </w:rPr>
        <w:t xml:space="preserve">Липа В.А. </w:t>
      </w:r>
      <w:r w:rsidR="009B6760" w:rsidRPr="006C1575">
        <w:rPr>
          <w:rFonts w:ascii="Times New Roman" w:eastAsia="Times New Roman" w:hAnsi="Times New Roman"/>
          <w:color w:val="000000"/>
          <w:sz w:val="28"/>
          <w:szCs w:val="28"/>
          <w:lang w:val="uk-UA" w:eastAsia="uk-UA"/>
        </w:rPr>
        <w:t>Основы коррек</w:t>
      </w:r>
      <w:r w:rsidR="006C1575">
        <w:rPr>
          <w:rFonts w:ascii="Times New Roman" w:eastAsia="Times New Roman" w:hAnsi="Times New Roman"/>
          <w:color w:val="000000"/>
          <w:sz w:val="28"/>
          <w:szCs w:val="28"/>
          <w:lang w:val="uk-UA" w:eastAsia="uk-UA"/>
        </w:rPr>
        <w:t xml:space="preserve">ционной педагогики: Уч. Пособие / В. А. </w:t>
      </w:r>
      <w:r w:rsidR="006C1575" w:rsidRPr="00497145">
        <w:rPr>
          <w:rFonts w:ascii="Times New Roman" w:eastAsia="Times New Roman" w:hAnsi="Times New Roman"/>
          <w:color w:val="000000"/>
          <w:sz w:val="28"/>
          <w:szCs w:val="28"/>
          <w:lang w:val="uk-UA" w:eastAsia="uk-UA"/>
        </w:rPr>
        <w:t>Липа.</w:t>
      </w:r>
      <w:r w:rsidR="009B6760" w:rsidRPr="00497145">
        <w:rPr>
          <w:rFonts w:ascii="Times New Roman" w:eastAsia="Times New Roman" w:hAnsi="Times New Roman"/>
          <w:color w:val="000000"/>
          <w:sz w:val="28"/>
          <w:szCs w:val="28"/>
          <w:lang w:val="uk-UA" w:eastAsia="uk-UA"/>
        </w:rPr>
        <w:t xml:space="preserve"> – Донецк: Лебедь, 2002. – 327 с.</w:t>
      </w:r>
    </w:p>
    <w:p w:rsidR="006C1575" w:rsidRPr="006C1575" w:rsidRDefault="00497145" w:rsidP="00497145">
      <w:pPr>
        <w:pStyle w:val="ab"/>
        <w:jc w:val="both"/>
        <w:rPr>
          <w:rFonts w:ascii="Times New Roman" w:eastAsia="Times New Roman" w:hAnsi="Times New Roman"/>
          <w:sz w:val="28"/>
          <w:szCs w:val="28"/>
          <w:lang w:val="uk-UA"/>
        </w:rPr>
      </w:pPr>
      <w:r>
        <w:rPr>
          <w:rFonts w:ascii="Times New Roman" w:eastAsia="Times New Roman" w:hAnsi="Times New Roman"/>
          <w:sz w:val="28"/>
          <w:szCs w:val="28"/>
          <w:lang w:val="uk-UA"/>
        </w:rPr>
        <w:t>6.</w:t>
      </w:r>
      <w:r w:rsidR="009B6760" w:rsidRPr="00B62A50">
        <w:rPr>
          <w:rFonts w:ascii="Times New Roman" w:eastAsia="Times New Roman" w:hAnsi="Times New Roman"/>
          <w:sz w:val="28"/>
          <w:szCs w:val="28"/>
          <w:lang w:val="uk-UA"/>
        </w:rPr>
        <w:t xml:space="preserve">Миронова С.П. </w:t>
      </w:r>
      <w:r w:rsidR="006C1575">
        <w:rPr>
          <w:rFonts w:ascii="Times New Roman" w:eastAsia="Times New Roman" w:hAnsi="Times New Roman"/>
          <w:sz w:val="28"/>
          <w:szCs w:val="28"/>
          <w:lang w:val="uk-UA"/>
        </w:rPr>
        <w:t xml:space="preserve">Спеціальна педагогіка. </w:t>
      </w:r>
      <w:r w:rsidR="009B6760" w:rsidRPr="00B62A50">
        <w:rPr>
          <w:rFonts w:ascii="Times New Roman" w:hAnsi="Times New Roman"/>
          <w:color w:val="000000"/>
          <w:sz w:val="28"/>
          <w:szCs w:val="28"/>
          <w:shd w:val="clear" w:color="auto" w:fill="FFFFFF"/>
          <w:lang w:val="uk-UA"/>
        </w:rPr>
        <w:t xml:space="preserve">Навчально-методичний </w:t>
      </w:r>
    </w:p>
    <w:p w:rsidR="009B6760" w:rsidRPr="006C1575" w:rsidRDefault="006C1575" w:rsidP="006C1575">
      <w:pPr>
        <w:pStyle w:val="ab"/>
        <w:jc w:val="both"/>
        <w:rPr>
          <w:rFonts w:ascii="Times New Roman" w:eastAsia="Times New Roman" w:hAnsi="Times New Roman"/>
          <w:sz w:val="28"/>
          <w:szCs w:val="28"/>
          <w:lang w:val="uk-UA"/>
        </w:rPr>
      </w:pPr>
      <w:r>
        <w:rPr>
          <w:rFonts w:ascii="Times New Roman" w:hAnsi="Times New Roman"/>
          <w:color w:val="000000"/>
          <w:sz w:val="28"/>
          <w:szCs w:val="28"/>
          <w:shd w:val="clear" w:color="auto" w:fill="FFFFFF"/>
          <w:lang w:val="uk-UA"/>
        </w:rPr>
        <w:t>Посібник / С. П. Миронова.</w:t>
      </w:r>
      <w:r w:rsidR="009B6760" w:rsidRPr="00B62A50">
        <w:rPr>
          <w:rFonts w:ascii="Times New Roman" w:hAnsi="Times New Roman"/>
          <w:color w:val="000000"/>
          <w:sz w:val="28"/>
          <w:szCs w:val="28"/>
          <w:shd w:val="clear" w:color="auto" w:fill="FFFFFF"/>
          <w:lang w:val="uk-UA"/>
        </w:rPr>
        <w:t xml:space="preserve"> — Кам'янець-</w:t>
      </w:r>
      <w:r w:rsidR="009B6760" w:rsidRPr="006C1575">
        <w:rPr>
          <w:rFonts w:ascii="Times New Roman" w:hAnsi="Times New Roman"/>
          <w:color w:val="000000"/>
          <w:sz w:val="28"/>
          <w:szCs w:val="28"/>
          <w:shd w:val="clear" w:color="auto" w:fill="FFFFFF"/>
          <w:lang w:val="uk-UA"/>
        </w:rPr>
        <w:t>Подільський: Кам'янець-Подільський національний університет імені Івана Огієнка, 2010. — 263 с.</w:t>
      </w:r>
    </w:p>
    <w:p w:rsidR="006C1575" w:rsidRPr="006C1575" w:rsidRDefault="00497145" w:rsidP="00497145">
      <w:pPr>
        <w:pStyle w:val="ab"/>
        <w:jc w:val="both"/>
        <w:rPr>
          <w:rFonts w:ascii="Times New Roman" w:eastAsia="Times New Roman" w:hAnsi="Times New Roman"/>
          <w:sz w:val="28"/>
          <w:szCs w:val="28"/>
        </w:rPr>
      </w:pPr>
      <w:r>
        <w:rPr>
          <w:rFonts w:ascii="Times New Roman" w:eastAsia="Times New Roman" w:hAnsi="Times New Roman"/>
          <w:color w:val="000000"/>
          <w:sz w:val="28"/>
          <w:szCs w:val="28"/>
          <w:lang w:val="uk-UA" w:eastAsia="uk-UA"/>
        </w:rPr>
        <w:t>7.</w:t>
      </w:r>
      <w:r w:rsidR="009B6760" w:rsidRPr="00B62A50">
        <w:rPr>
          <w:rFonts w:ascii="Times New Roman" w:eastAsia="Times New Roman" w:hAnsi="Times New Roman"/>
          <w:color w:val="000000"/>
          <w:sz w:val="28"/>
          <w:szCs w:val="28"/>
          <w:lang w:val="uk-UA" w:eastAsia="uk-UA"/>
        </w:rPr>
        <w:t xml:space="preserve">Спеціальна педагогіка : Понятійно-термінологічний словник / За </w:t>
      </w:r>
    </w:p>
    <w:p w:rsidR="006C1575" w:rsidRDefault="009B6760" w:rsidP="006C1575">
      <w:pPr>
        <w:pStyle w:val="ab"/>
        <w:jc w:val="both"/>
        <w:rPr>
          <w:rFonts w:ascii="Times New Roman" w:eastAsia="Times New Roman" w:hAnsi="Times New Roman"/>
          <w:color w:val="000000"/>
          <w:sz w:val="28"/>
          <w:szCs w:val="28"/>
          <w:lang w:val="uk-UA" w:eastAsia="uk-UA"/>
        </w:rPr>
      </w:pPr>
      <w:r w:rsidRPr="00B62A50">
        <w:rPr>
          <w:rFonts w:ascii="Times New Roman" w:eastAsia="Times New Roman" w:hAnsi="Times New Roman"/>
          <w:color w:val="000000"/>
          <w:sz w:val="28"/>
          <w:szCs w:val="28"/>
          <w:lang w:val="uk-UA" w:eastAsia="uk-UA"/>
        </w:rPr>
        <w:t xml:space="preserve">ред. </w:t>
      </w:r>
      <w:r w:rsidRPr="006C1575">
        <w:rPr>
          <w:rFonts w:ascii="Times New Roman" w:eastAsia="Times New Roman" w:hAnsi="Times New Roman"/>
          <w:color w:val="000000"/>
          <w:sz w:val="28"/>
          <w:szCs w:val="28"/>
          <w:lang w:val="uk-UA" w:eastAsia="uk-UA"/>
        </w:rPr>
        <w:t>академіка В. І. Бондаря. – Луганськ : Альма-матер, 2004. – 368 с.</w:t>
      </w:r>
    </w:p>
    <w:p w:rsidR="006C1575" w:rsidRDefault="00497145" w:rsidP="006C1575">
      <w:pPr>
        <w:pStyle w:val="ab"/>
        <w:jc w:val="both"/>
        <w:rPr>
          <w:rFonts w:ascii="Times New Roman" w:eastAsia="Times New Roman" w:hAnsi="Times New Roman"/>
          <w:color w:val="auto"/>
          <w:sz w:val="28"/>
          <w:szCs w:val="28"/>
          <w:lang w:val="uk-UA"/>
        </w:rPr>
      </w:pPr>
      <w:r>
        <w:rPr>
          <w:rFonts w:ascii="Times New Roman" w:eastAsia="Times New Roman" w:hAnsi="Times New Roman"/>
          <w:color w:val="000000"/>
          <w:sz w:val="28"/>
          <w:szCs w:val="28"/>
          <w:lang w:val="uk-UA" w:eastAsia="uk-UA"/>
        </w:rPr>
        <w:t>8.</w:t>
      </w:r>
      <w:r w:rsidR="006D6153" w:rsidRPr="001005D9">
        <w:rPr>
          <w:rFonts w:ascii="Times New Roman" w:eastAsia="Times New Roman" w:hAnsi="Times New Roman"/>
          <w:color w:val="auto"/>
          <w:sz w:val="28"/>
          <w:szCs w:val="28"/>
        </w:rPr>
        <w:t>Синев В.Н.  Коррекция развития познавательных процессов у учащихся на уроках географии / В. Н. Синев //Коррекционная роль обучения во вспомогательной школе</w:t>
      </w:r>
      <w:r w:rsidR="006C1575">
        <w:rPr>
          <w:rFonts w:ascii="Times New Roman" w:eastAsia="Times New Roman" w:hAnsi="Times New Roman"/>
          <w:color w:val="auto"/>
          <w:sz w:val="28"/>
          <w:szCs w:val="28"/>
        </w:rPr>
        <w:t xml:space="preserve"> /</w:t>
      </w:r>
      <w:r w:rsidR="006D6153" w:rsidRPr="001005D9">
        <w:rPr>
          <w:rFonts w:ascii="Times New Roman" w:eastAsia="Times New Roman" w:hAnsi="Times New Roman"/>
          <w:color w:val="auto"/>
          <w:sz w:val="28"/>
          <w:szCs w:val="28"/>
        </w:rPr>
        <w:t>Под ред. Г.М.Дульнева.</w:t>
      </w:r>
      <w:r w:rsidR="006C1575">
        <w:rPr>
          <w:rFonts w:ascii="Times New Roman" w:eastAsia="Times New Roman" w:hAnsi="Times New Roman"/>
          <w:color w:val="auto"/>
          <w:sz w:val="28"/>
          <w:szCs w:val="28"/>
        </w:rPr>
        <w:t xml:space="preserve"> –</w:t>
      </w:r>
      <w:r w:rsidR="006D6153" w:rsidRPr="001005D9">
        <w:rPr>
          <w:rFonts w:ascii="Times New Roman" w:eastAsia="Times New Roman" w:hAnsi="Times New Roman"/>
          <w:color w:val="auto"/>
          <w:sz w:val="28"/>
          <w:szCs w:val="28"/>
        </w:rPr>
        <w:t>М.: Педагогика, 1971</w:t>
      </w:r>
      <w:r w:rsidR="006D6153" w:rsidRPr="001005D9">
        <w:rPr>
          <w:rFonts w:ascii="Times New Roman" w:eastAsia="Times New Roman" w:hAnsi="Times New Roman"/>
          <w:color w:val="auto"/>
          <w:sz w:val="28"/>
          <w:szCs w:val="28"/>
          <w:lang w:val="uk-UA"/>
        </w:rPr>
        <w:t>.</w:t>
      </w:r>
      <w:r w:rsidR="006D6153" w:rsidRPr="001005D9">
        <w:rPr>
          <w:rFonts w:ascii="Times New Roman" w:eastAsia="Times New Roman" w:hAnsi="Times New Roman"/>
          <w:color w:val="auto"/>
          <w:sz w:val="28"/>
          <w:szCs w:val="28"/>
        </w:rPr>
        <w:t xml:space="preserve"> – С.11-38.</w:t>
      </w:r>
    </w:p>
    <w:p w:rsidR="006D6153" w:rsidRPr="006C1575" w:rsidRDefault="006C1575" w:rsidP="006C1575">
      <w:pPr>
        <w:pStyle w:val="ab"/>
        <w:jc w:val="both"/>
        <w:rPr>
          <w:rFonts w:ascii="Times New Roman" w:eastAsia="Times New Roman" w:hAnsi="Times New Roman"/>
          <w:sz w:val="28"/>
          <w:szCs w:val="28"/>
        </w:rPr>
      </w:pPr>
      <w:r>
        <w:rPr>
          <w:rFonts w:ascii="Times New Roman" w:eastAsia="Times New Roman" w:hAnsi="Times New Roman"/>
          <w:color w:val="auto"/>
          <w:sz w:val="28"/>
          <w:szCs w:val="28"/>
          <w:lang w:val="uk-UA"/>
        </w:rPr>
        <w:t>9</w:t>
      </w:r>
      <w:r w:rsidR="006D6153" w:rsidRPr="001005D9">
        <w:rPr>
          <w:rFonts w:ascii="Times New Roman" w:eastAsia="Times New Roman" w:hAnsi="Times New Roman"/>
          <w:color w:val="auto"/>
          <w:sz w:val="28"/>
          <w:szCs w:val="28"/>
          <w:lang w:val="uk-UA"/>
        </w:rPr>
        <w:t>.</w:t>
      </w:r>
      <w:r w:rsidR="006D6153" w:rsidRPr="001005D9">
        <w:rPr>
          <w:rFonts w:ascii="Times New Roman" w:eastAsia="Times New Roman" w:hAnsi="Times New Roman"/>
          <w:color w:val="auto"/>
          <w:sz w:val="28"/>
          <w:szCs w:val="28"/>
        </w:rPr>
        <w:t>Стоунс Э. Психопедагогика. Психологическая теория и практика обучения: Пер. с англ./Под ред. Н.Ф.Талызиной. – М.: Педагогика, 1984</w:t>
      </w:r>
      <w:r w:rsidR="006D6153" w:rsidRPr="001005D9">
        <w:rPr>
          <w:rFonts w:ascii="Times New Roman" w:eastAsia="Times New Roman" w:hAnsi="Times New Roman"/>
          <w:color w:val="auto"/>
          <w:sz w:val="28"/>
          <w:szCs w:val="28"/>
          <w:lang w:val="uk-UA"/>
        </w:rPr>
        <w:t>.</w:t>
      </w:r>
      <w:r w:rsidR="006D6153" w:rsidRPr="001005D9">
        <w:rPr>
          <w:rFonts w:ascii="Times New Roman" w:eastAsia="Times New Roman" w:hAnsi="Times New Roman"/>
          <w:color w:val="auto"/>
          <w:sz w:val="28"/>
          <w:szCs w:val="28"/>
        </w:rPr>
        <w:t xml:space="preserve"> – 472 с.</w:t>
      </w:r>
    </w:p>
    <w:p w:rsidR="009B6760" w:rsidRDefault="009B6760" w:rsidP="007F2CD9">
      <w:pPr>
        <w:spacing w:before="100" w:beforeAutospacing="1" w:after="100" w:afterAutospacing="1" w:line="240" w:lineRule="auto"/>
        <w:ind w:firstLine="708"/>
        <w:jc w:val="center"/>
        <w:rPr>
          <w:rFonts w:ascii="Times New Roman" w:eastAsia="Times New Roman" w:hAnsi="Times New Roman" w:cs="Times New Roman"/>
          <w:b/>
          <w:color w:val="auto"/>
          <w:sz w:val="28"/>
          <w:szCs w:val="28"/>
          <w:lang w:val="uk-UA" w:eastAsia="ru-RU"/>
        </w:rPr>
      </w:pPr>
    </w:p>
    <w:p w:rsidR="00167015" w:rsidRDefault="00613714" w:rsidP="007F2CD9">
      <w:pPr>
        <w:spacing w:before="100" w:beforeAutospacing="1" w:after="100" w:afterAutospacing="1" w:line="240" w:lineRule="auto"/>
        <w:ind w:firstLine="708"/>
        <w:jc w:val="center"/>
        <w:rPr>
          <w:rFonts w:ascii="Times New Roman" w:eastAsia="Times New Roman" w:hAnsi="Times New Roman" w:cs="Times New Roman"/>
          <w:b/>
          <w:color w:val="auto"/>
          <w:sz w:val="28"/>
          <w:szCs w:val="28"/>
          <w:lang w:val="uk-UA" w:eastAsia="ru-RU"/>
        </w:rPr>
      </w:pPr>
      <w:r w:rsidRPr="00613714">
        <w:rPr>
          <w:rFonts w:ascii="Times New Roman" w:eastAsia="Times New Roman" w:hAnsi="Times New Roman" w:cs="Times New Roman"/>
          <w:b/>
          <w:color w:val="auto"/>
          <w:sz w:val="28"/>
          <w:szCs w:val="28"/>
          <w:lang w:val="uk-UA" w:eastAsia="ru-RU"/>
        </w:rPr>
        <w:t>Розділ</w:t>
      </w:r>
      <w:r w:rsidR="00E66868" w:rsidRPr="00613714">
        <w:rPr>
          <w:rFonts w:ascii="Times New Roman" w:eastAsia="Times New Roman" w:hAnsi="Times New Roman" w:cs="Times New Roman"/>
          <w:b/>
          <w:color w:val="auto"/>
          <w:sz w:val="28"/>
          <w:szCs w:val="28"/>
          <w:lang w:val="uk-UA" w:eastAsia="ru-RU"/>
        </w:rPr>
        <w:t xml:space="preserve"> 6.</w:t>
      </w:r>
      <w:r>
        <w:rPr>
          <w:rFonts w:ascii="Times New Roman" w:eastAsia="Times New Roman" w:hAnsi="Times New Roman" w:cs="Times New Roman"/>
          <w:b/>
          <w:color w:val="auto"/>
          <w:sz w:val="28"/>
          <w:szCs w:val="28"/>
          <w:lang w:val="uk-UA" w:eastAsia="ru-RU"/>
        </w:rPr>
        <w:t xml:space="preserve"> Науково-теоретичні основи логопедії</w:t>
      </w:r>
    </w:p>
    <w:p w:rsidR="001005D9" w:rsidRDefault="006D6153" w:rsidP="001005D9">
      <w:pPr>
        <w:tabs>
          <w:tab w:val="left" w:pos="3840"/>
          <w:tab w:val="left" w:pos="8760"/>
          <w:tab w:val="left" w:pos="9073"/>
        </w:tabs>
        <w:spacing w:line="240" w:lineRule="auto"/>
        <w:jc w:val="both"/>
        <w:rPr>
          <w:b/>
          <w:i/>
          <w:sz w:val="28"/>
          <w:szCs w:val="28"/>
          <w:lang w:val="uk-UA"/>
        </w:rPr>
      </w:pPr>
      <w:r>
        <w:rPr>
          <w:rFonts w:ascii="Times New Roman" w:eastAsia="Times New Roman" w:hAnsi="Times New Roman" w:cs="Times New Roman"/>
          <w:b/>
          <w:color w:val="auto"/>
          <w:sz w:val="28"/>
          <w:szCs w:val="28"/>
          <w:lang w:val="uk-UA" w:eastAsia="ru-RU"/>
        </w:rPr>
        <w:t xml:space="preserve">1. </w:t>
      </w:r>
      <w:r w:rsidR="00613714">
        <w:rPr>
          <w:rFonts w:ascii="Times New Roman" w:eastAsia="Times New Roman" w:hAnsi="Times New Roman" w:cs="Times New Roman"/>
          <w:b/>
          <w:color w:val="auto"/>
          <w:sz w:val="28"/>
          <w:szCs w:val="28"/>
          <w:lang w:val="uk-UA" w:eastAsia="ru-RU"/>
        </w:rPr>
        <w:t>Логопедія з практикумом</w:t>
      </w:r>
      <w:r w:rsidR="001005D9">
        <w:rPr>
          <w:rFonts w:ascii="Times New Roman" w:eastAsia="Times New Roman" w:hAnsi="Times New Roman" w:cs="Times New Roman"/>
          <w:b/>
          <w:color w:val="auto"/>
          <w:sz w:val="28"/>
          <w:szCs w:val="28"/>
          <w:lang w:val="uk-UA" w:eastAsia="ru-RU"/>
        </w:rPr>
        <w:t>.</w:t>
      </w:r>
    </w:p>
    <w:p w:rsidR="009B6760" w:rsidRDefault="001005D9" w:rsidP="00D325D2">
      <w:pPr>
        <w:tabs>
          <w:tab w:val="left" w:pos="3840"/>
          <w:tab w:val="left" w:pos="8760"/>
          <w:tab w:val="left" w:pos="9073"/>
        </w:tabs>
        <w:spacing w:line="240" w:lineRule="auto"/>
        <w:jc w:val="both"/>
        <w:rPr>
          <w:rFonts w:ascii="Times New Roman" w:hAnsi="Times New Roman" w:cs="Times New Roman"/>
          <w:sz w:val="28"/>
          <w:szCs w:val="28"/>
          <w:lang w:val="uk-UA"/>
        </w:rPr>
      </w:pPr>
      <w:r>
        <w:rPr>
          <w:b/>
          <w:i/>
          <w:sz w:val="28"/>
          <w:szCs w:val="28"/>
          <w:lang w:val="uk-UA"/>
        </w:rPr>
        <w:t xml:space="preserve"> 1.</w:t>
      </w:r>
      <w:r w:rsidRPr="002C56B1">
        <w:rPr>
          <w:b/>
          <w:i/>
          <w:sz w:val="28"/>
          <w:szCs w:val="28"/>
        </w:rPr>
        <w:t>Дислалія</w:t>
      </w:r>
      <w:r w:rsidRPr="002C56B1">
        <w:rPr>
          <w:i/>
          <w:sz w:val="28"/>
          <w:szCs w:val="28"/>
        </w:rPr>
        <w:t>.</w:t>
      </w:r>
      <w:r w:rsidRPr="002C56B1">
        <w:rPr>
          <w:bCs/>
          <w:sz w:val="28"/>
          <w:szCs w:val="28"/>
        </w:rPr>
        <w:t xml:space="preserve">Визначення дислалії. Історичний аспект розвитку </w:t>
      </w:r>
      <w:r w:rsidRPr="00AC3653">
        <w:rPr>
          <w:rFonts w:ascii="Times New Roman" w:hAnsi="Times New Roman" w:cs="Times New Roman"/>
          <w:bCs/>
          <w:spacing w:val="-1"/>
          <w:sz w:val="28"/>
          <w:szCs w:val="28"/>
        </w:rPr>
        <w:t xml:space="preserve">проблеми. </w:t>
      </w:r>
      <w:r w:rsidRPr="00AC3653">
        <w:rPr>
          <w:rFonts w:ascii="Times New Roman" w:hAnsi="Times New Roman" w:cs="Times New Roman"/>
          <w:sz w:val="28"/>
          <w:szCs w:val="28"/>
        </w:rPr>
        <w:t xml:space="preserve">Форми дислалії. </w:t>
      </w:r>
      <w:r w:rsidRPr="00AC3653">
        <w:rPr>
          <w:rFonts w:ascii="Times New Roman" w:hAnsi="Times New Roman" w:cs="Times New Roman"/>
          <w:bCs/>
          <w:sz w:val="28"/>
          <w:szCs w:val="28"/>
        </w:rPr>
        <w:t xml:space="preserve">Методика корекційної роботи при </w:t>
      </w:r>
      <w:r w:rsidRPr="00AC3653">
        <w:rPr>
          <w:rFonts w:ascii="Times New Roman" w:hAnsi="Times New Roman" w:cs="Times New Roman"/>
          <w:sz w:val="28"/>
          <w:szCs w:val="28"/>
        </w:rPr>
        <w:t xml:space="preserve">дислалії. Недоліки вимови [J](йотацизм), </w:t>
      </w:r>
      <w:r w:rsidRPr="00AC3653">
        <w:rPr>
          <w:rFonts w:ascii="Times New Roman" w:hAnsi="Times New Roman" w:cs="Times New Roman"/>
          <w:spacing w:val="-9"/>
          <w:sz w:val="28"/>
          <w:szCs w:val="28"/>
        </w:rPr>
        <w:t>[к]-[к’], [г]-[г’], [х]-[х']</w:t>
      </w:r>
      <w:r w:rsidRPr="00AC3653">
        <w:rPr>
          <w:rFonts w:ascii="Times New Roman" w:hAnsi="Times New Roman" w:cs="Times New Roman"/>
          <w:sz w:val="28"/>
          <w:szCs w:val="28"/>
        </w:rPr>
        <w:t xml:space="preserve">. (капацизм, гамацизм, хітізм). </w:t>
      </w:r>
      <w:r w:rsidRPr="002C56B1">
        <w:rPr>
          <w:rFonts w:ascii="Times New Roman" w:hAnsi="Times New Roman" w:cs="Times New Roman"/>
          <w:sz w:val="28"/>
          <w:szCs w:val="28"/>
        </w:rPr>
        <w:t>Недоліки вимови звуків [р]-[р’] (ротацизм і пара ротацизм). Недоліки вимови шиплячих звуків [ш], [ж], [ч], [щ], [дж].</w:t>
      </w:r>
    </w:p>
    <w:p w:rsidR="006C1575" w:rsidRPr="00633835" w:rsidRDefault="001005D9" w:rsidP="00D325D2">
      <w:pPr>
        <w:tabs>
          <w:tab w:val="left" w:pos="3840"/>
          <w:tab w:val="left" w:pos="8760"/>
          <w:tab w:val="left" w:pos="9073"/>
        </w:tabs>
        <w:spacing w:line="240" w:lineRule="auto"/>
        <w:jc w:val="both"/>
        <w:rPr>
          <w:rFonts w:ascii="Times New Roman" w:hAnsi="Times New Roman" w:cs="Times New Roman"/>
          <w:b/>
          <w:bCs/>
          <w:sz w:val="28"/>
          <w:szCs w:val="28"/>
          <w:lang w:val="uk-UA"/>
        </w:rPr>
      </w:pPr>
      <w:r>
        <w:rPr>
          <w:rFonts w:ascii="Times New Roman" w:hAnsi="Times New Roman" w:cs="Times New Roman"/>
          <w:b/>
          <w:i/>
          <w:sz w:val="28"/>
          <w:szCs w:val="28"/>
          <w:lang w:val="uk-UA"/>
        </w:rPr>
        <w:t>2</w:t>
      </w:r>
      <w:r w:rsidRPr="002C56B1">
        <w:rPr>
          <w:rFonts w:ascii="Times New Roman" w:hAnsi="Times New Roman" w:cs="Times New Roman"/>
          <w:b/>
          <w:i/>
          <w:sz w:val="28"/>
          <w:szCs w:val="28"/>
          <w:lang w:val="uk-UA"/>
        </w:rPr>
        <w:t>.</w:t>
      </w:r>
      <w:r w:rsidRPr="002C56B1">
        <w:rPr>
          <w:rFonts w:ascii="Times New Roman" w:hAnsi="Times New Roman" w:cs="Times New Roman"/>
          <w:b/>
          <w:i/>
          <w:sz w:val="28"/>
          <w:szCs w:val="28"/>
        </w:rPr>
        <w:t>Дизартрія.</w:t>
      </w:r>
      <w:r w:rsidRPr="002C56B1">
        <w:rPr>
          <w:rFonts w:ascii="Times New Roman" w:hAnsi="Times New Roman" w:cs="Times New Roman"/>
          <w:bCs/>
          <w:sz w:val="28"/>
          <w:szCs w:val="28"/>
        </w:rPr>
        <w:t xml:space="preserve">Формидизартрії за клінічною класифікацією (в залежності від осередку ураження). Форми дизартрії на основі клініко-фонетичного аналізу </w:t>
      </w:r>
      <w:r w:rsidRPr="002C56B1">
        <w:rPr>
          <w:rFonts w:ascii="Times New Roman" w:hAnsi="Times New Roman" w:cs="Times New Roman"/>
          <w:bCs/>
          <w:sz w:val="28"/>
          <w:szCs w:val="28"/>
        </w:rPr>
        <w:lastRenderedPageBreak/>
        <w:t>вимовних порушень. К</w:t>
      </w:r>
      <w:r w:rsidRPr="002C56B1">
        <w:rPr>
          <w:rFonts w:ascii="Times New Roman" w:hAnsi="Times New Roman" w:cs="Times New Roman"/>
          <w:sz w:val="28"/>
          <w:szCs w:val="28"/>
        </w:rPr>
        <w:t>лініко-психологічна та психолого-педагогічна характеристика дітей</w:t>
      </w:r>
      <w:r w:rsidRPr="002C56B1">
        <w:rPr>
          <w:rFonts w:ascii="Times New Roman" w:hAnsi="Times New Roman" w:cs="Times New Roman"/>
          <w:sz w:val="28"/>
          <w:szCs w:val="28"/>
          <w:lang w:val="uk-UA"/>
        </w:rPr>
        <w:t xml:space="preserve"> і</w:t>
      </w:r>
      <w:r w:rsidRPr="002C56B1">
        <w:rPr>
          <w:rFonts w:ascii="Times New Roman" w:hAnsi="Times New Roman" w:cs="Times New Roman"/>
          <w:sz w:val="28"/>
          <w:szCs w:val="28"/>
        </w:rPr>
        <w:t>з</w:t>
      </w:r>
      <w:r w:rsidRPr="002C56B1">
        <w:rPr>
          <w:rFonts w:ascii="Times New Roman" w:hAnsi="Times New Roman" w:cs="Times New Roman"/>
          <w:sz w:val="28"/>
          <w:szCs w:val="28"/>
          <w:lang w:val="uk-UA"/>
        </w:rPr>
        <w:t xml:space="preserve"> дизартрією. </w:t>
      </w:r>
      <w:r w:rsidRPr="002C56B1">
        <w:rPr>
          <w:rFonts w:ascii="Times New Roman" w:hAnsi="Times New Roman" w:cs="Times New Roman"/>
          <w:bCs/>
          <w:sz w:val="28"/>
          <w:szCs w:val="28"/>
          <w:lang w:val="uk-UA"/>
        </w:rPr>
        <w:t xml:space="preserve">Схема та методика проведення обстеження дітей із дизартрією. Аналіз та інтерпретація матеріалів обстеження. </w:t>
      </w:r>
      <w:r w:rsidRPr="002C56B1">
        <w:rPr>
          <w:rFonts w:ascii="Times New Roman" w:hAnsi="Times New Roman" w:cs="Times New Roman"/>
          <w:spacing w:val="-4"/>
          <w:w w:val="106"/>
          <w:sz w:val="28"/>
          <w:szCs w:val="28"/>
          <w:lang w:val="uk-UA"/>
        </w:rPr>
        <w:t xml:space="preserve">Принципи корекційно-педагогічного впливу. </w:t>
      </w:r>
      <w:r w:rsidRPr="002C56B1">
        <w:rPr>
          <w:rFonts w:ascii="Times New Roman" w:hAnsi="Times New Roman" w:cs="Times New Roman"/>
          <w:sz w:val="28"/>
          <w:szCs w:val="28"/>
          <w:lang w:val="uk-UA"/>
        </w:rPr>
        <w:t xml:space="preserve">Система корекційної логопедичної роботи. Система корекційної педагогічної роботи при дизартрії. </w:t>
      </w:r>
      <w:r w:rsidRPr="002C56B1">
        <w:rPr>
          <w:rFonts w:ascii="Times New Roman" w:hAnsi="Times New Roman" w:cs="Times New Roman"/>
          <w:bCs/>
          <w:sz w:val="28"/>
          <w:szCs w:val="28"/>
          <w:lang w:val="uk-UA"/>
        </w:rPr>
        <w:t xml:space="preserve">Мовленнєва терапія при різних формах дизартрії. </w:t>
      </w:r>
      <w:r w:rsidRPr="002C56B1">
        <w:rPr>
          <w:rFonts w:ascii="Times New Roman" w:hAnsi="Times New Roman" w:cs="Times New Roman"/>
          <w:spacing w:val="-4"/>
          <w:w w:val="112"/>
          <w:sz w:val="28"/>
          <w:szCs w:val="28"/>
          <w:lang w:val="uk-UA"/>
        </w:rPr>
        <w:t xml:space="preserve">Корекція псевдобульбарної дизартрії. </w:t>
      </w:r>
      <w:r w:rsidRPr="002C56B1">
        <w:rPr>
          <w:rFonts w:ascii="Times New Roman" w:hAnsi="Times New Roman" w:cs="Times New Roman"/>
          <w:bCs/>
          <w:sz w:val="28"/>
          <w:szCs w:val="28"/>
          <w:lang w:val="uk-UA"/>
        </w:rPr>
        <w:t xml:space="preserve">Основні прояви стертої дизартрії. </w:t>
      </w:r>
      <w:r w:rsidRPr="002C56B1">
        <w:rPr>
          <w:rFonts w:ascii="Times New Roman" w:hAnsi="Times New Roman" w:cs="Times New Roman"/>
          <w:spacing w:val="-4"/>
          <w:w w:val="112"/>
          <w:sz w:val="28"/>
          <w:szCs w:val="28"/>
          <w:lang w:val="uk-UA"/>
        </w:rPr>
        <w:t xml:space="preserve">Особливості діагностики стертої дизартрії. </w:t>
      </w:r>
      <w:r w:rsidRPr="00633835">
        <w:rPr>
          <w:rFonts w:ascii="Times New Roman" w:hAnsi="Times New Roman" w:cs="Times New Roman"/>
          <w:bCs/>
          <w:sz w:val="28"/>
          <w:szCs w:val="28"/>
          <w:lang w:val="uk-UA"/>
        </w:rPr>
        <w:t>Корекція стертої дизартрії.</w:t>
      </w:r>
    </w:p>
    <w:p w:rsidR="006C1575" w:rsidRDefault="001005D9" w:rsidP="00D325D2">
      <w:pPr>
        <w:tabs>
          <w:tab w:val="left" w:pos="3840"/>
          <w:tab w:val="left" w:pos="8760"/>
          <w:tab w:val="left" w:pos="9073"/>
        </w:tabs>
        <w:spacing w:line="240" w:lineRule="auto"/>
        <w:jc w:val="both"/>
        <w:rPr>
          <w:rFonts w:ascii="Times New Roman" w:hAnsi="Times New Roman" w:cs="Times New Roman"/>
          <w:spacing w:val="-1"/>
          <w:sz w:val="28"/>
          <w:szCs w:val="28"/>
          <w:lang w:val="uk-UA"/>
        </w:rPr>
      </w:pPr>
      <w:r>
        <w:rPr>
          <w:rFonts w:ascii="Times New Roman" w:hAnsi="Times New Roman" w:cs="Times New Roman"/>
          <w:b/>
          <w:i/>
          <w:sz w:val="28"/>
          <w:szCs w:val="28"/>
          <w:lang w:val="uk-UA"/>
        </w:rPr>
        <w:t>3</w:t>
      </w:r>
      <w:r w:rsidRPr="002C56B1">
        <w:rPr>
          <w:rFonts w:ascii="Times New Roman" w:hAnsi="Times New Roman" w:cs="Times New Roman"/>
          <w:b/>
          <w:i/>
          <w:sz w:val="28"/>
          <w:szCs w:val="28"/>
          <w:lang w:val="uk-UA"/>
        </w:rPr>
        <w:t>.Порушення</w:t>
      </w:r>
      <w:r w:rsidRPr="00633835">
        <w:rPr>
          <w:rFonts w:ascii="Times New Roman" w:hAnsi="Times New Roman" w:cs="Times New Roman"/>
          <w:b/>
          <w:i/>
          <w:sz w:val="28"/>
          <w:szCs w:val="28"/>
          <w:lang w:val="uk-UA"/>
        </w:rPr>
        <w:t xml:space="preserve"> голосу.</w:t>
      </w:r>
      <w:r w:rsidRPr="00633835">
        <w:rPr>
          <w:rFonts w:ascii="Times New Roman" w:hAnsi="Times New Roman" w:cs="Times New Roman"/>
          <w:spacing w:val="-2"/>
          <w:w w:val="107"/>
          <w:sz w:val="28"/>
          <w:szCs w:val="28"/>
          <w:lang w:val="uk-UA"/>
        </w:rPr>
        <w:t>Історичний аспект проблеми патології голосу і способів його виправлення. Сучасний стан проблеми.</w:t>
      </w:r>
      <w:r w:rsidRPr="00633835">
        <w:rPr>
          <w:rFonts w:ascii="Times New Roman" w:hAnsi="Times New Roman" w:cs="Times New Roman"/>
          <w:w w:val="107"/>
          <w:sz w:val="28"/>
          <w:szCs w:val="28"/>
          <w:lang w:val="uk-UA"/>
        </w:rPr>
        <w:t xml:space="preserve">Класифікація порушень голосу та </w:t>
      </w:r>
      <w:r w:rsidRPr="00633835">
        <w:rPr>
          <w:rFonts w:ascii="Times New Roman" w:hAnsi="Times New Roman" w:cs="Times New Roman"/>
          <w:w w:val="105"/>
          <w:sz w:val="28"/>
          <w:szCs w:val="28"/>
          <w:lang w:val="uk-UA"/>
        </w:rPr>
        <w:t xml:space="preserve">дослідження голосового апарата і голосової </w:t>
      </w:r>
      <w:r w:rsidRPr="00633835">
        <w:rPr>
          <w:rFonts w:ascii="Times New Roman" w:hAnsi="Times New Roman" w:cs="Times New Roman"/>
          <w:spacing w:val="-1"/>
          <w:w w:val="105"/>
          <w:sz w:val="28"/>
          <w:szCs w:val="28"/>
          <w:lang w:val="uk-UA"/>
        </w:rPr>
        <w:t>функції.</w:t>
      </w:r>
      <w:r w:rsidRPr="00633835">
        <w:rPr>
          <w:rFonts w:ascii="Times New Roman" w:hAnsi="Times New Roman" w:cs="Times New Roman"/>
          <w:w w:val="104"/>
          <w:sz w:val="28"/>
          <w:szCs w:val="28"/>
          <w:lang w:val="uk-UA"/>
        </w:rPr>
        <w:t xml:space="preserve">Профілактика порушень голосу і профілактична робота з запобігання рецидивів голосової патології. </w:t>
      </w:r>
      <w:r w:rsidRPr="002C56B1">
        <w:rPr>
          <w:rFonts w:ascii="Times New Roman" w:hAnsi="Times New Roman" w:cs="Times New Roman"/>
          <w:spacing w:val="-2"/>
          <w:sz w:val="28"/>
          <w:szCs w:val="28"/>
        </w:rPr>
        <w:t>Організація логопедичної допомоги дітям</w:t>
      </w:r>
      <w:r w:rsidRPr="002C56B1">
        <w:rPr>
          <w:rFonts w:ascii="Times New Roman" w:hAnsi="Times New Roman" w:cs="Times New Roman"/>
          <w:spacing w:val="-1"/>
          <w:sz w:val="28"/>
          <w:szCs w:val="28"/>
        </w:rPr>
        <w:t xml:space="preserve"> і дорослим, що страждають на різні патології голосу.</w:t>
      </w:r>
    </w:p>
    <w:p w:rsidR="006C1575" w:rsidRDefault="001005D9" w:rsidP="00D325D2">
      <w:pPr>
        <w:tabs>
          <w:tab w:val="left" w:pos="3840"/>
          <w:tab w:val="left" w:pos="8760"/>
          <w:tab w:val="left" w:pos="9073"/>
        </w:tabs>
        <w:spacing w:line="240" w:lineRule="auto"/>
        <w:jc w:val="both"/>
        <w:rPr>
          <w:rFonts w:ascii="Times New Roman" w:hAnsi="Times New Roman" w:cs="Times New Roman"/>
          <w:w w:val="106"/>
          <w:sz w:val="28"/>
          <w:szCs w:val="28"/>
          <w:lang w:val="uk-UA"/>
        </w:rPr>
      </w:pPr>
      <w:r>
        <w:rPr>
          <w:b/>
          <w:i/>
          <w:sz w:val="28"/>
          <w:szCs w:val="28"/>
          <w:lang w:val="uk-UA"/>
        </w:rPr>
        <w:t>4.</w:t>
      </w:r>
      <w:r w:rsidRPr="002C56B1">
        <w:rPr>
          <w:b/>
          <w:i/>
          <w:sz w:val="28"/>
          <w:szCs w:val="28"/>
        </w:rPr>
        <w:t>Ринолалія.</w:t>
      </w:r>
      <w:r w:rsidRPr="002C56B1">
        <w:rPr>
          <w:bCs/>
          <w:sz w:val="28"/>
          <w:szCs w:val="28"/>
        </w:rPr>
        <w:t xml:space="preserve">Первинні та вторинні порушення. в структурі </w:t>
      </w:r>
      <w:r w:rsidRPr="00AC3653">
        <w:rPr>
          <w:rFonts w:ascii="Times New Roman" w:hAnsi="Times New Roman" w:cs="Times New Roman"/>
          <w:bCs/>
          <w:sz w:val="28"/>
          <w:szCs w:val="28"/>
        </w:rPr>
        <w:t xml:space="preserve">дефекту </w:t>
      </w:r>
      <w:r w:rsidRPr="00AC3653">
        <w:rPr>
          <w:rFonts w:ascii="Times New Roman" w:hAnsi="Times New Roman" w:cs="Times New Roman"/>
          <w:bCs/>
          <w:spacing w:val="-1"/>
          <w:sz w:val="28"/>
          <w:szCs w:val="28"/>
        </w:rPr>
        <w:t xml:space="preserve">при ринолалії. </w:t>
      </w:r>
      <w:r w:rsidRPr="00AC3653">
        <w:rPr>
          <w:rFonts w:ascii="Times New Roman" w:hAnsi="Times New Roman" w:cs="Times New Roman"/>
          <w:w w:val="107"/>
          <w:sz w:val="28"/>
          <w:szCs w:val="28"/>
        </w:rPr>
        <w:t>Відкритаринолалія.</w:t>
      </w:r>
      <w:r w:rsidRPr="007F2CD9">
        <w:rPr>
          <w:rFonts w:ascii="Times New Roman" w:hAnsi="Times New Roman" w:cs="Times New Roman"/>
          <w:w w:val="106"/>
          <w:sz w:val="28"/>
          <w:szCs w:val="28"/>
          <w:lang w:val="uk-UA"/>
        </w:rPr>
        <w:t>Комплекснедослідженняосіб з ринолалією. Логопедичне обстеження осіб з ринолалією. Доопераційнаробота при уроджених незрощеннях твердого і м'якого піднебіння. П</w:t>
      </w:r>
      <w:r w:rsidRPr="007F2CD9">
        <w:rPr>
          <w:rFonts w:ascii="Times New Roman" w:hAnsi="Times New Roman" w:cs="Times New Roman"/>
          <w:w w:val="111"/>
          <w:sz w:val="28"/>
          <w:szCs w:val="28"/>
          <w:lang w:val="uk-UA"/>
        </w:rPr>
        <w:t>ісляопераційна</w:t>
      </w:r>
      <w:r w:rsidRPr="007F2CD9">
        <w:rPr>
          <w:rFonts w:ascii="Times New Roman" w:hAnsi="Times New Roman" w:cs="Times New Roman"/>
          <w:w w:val="106"/>
          <w:sz w:val="28"/>
          <w:szCs w:val="28"/>
          <w:lang w:val="uk-UA"/>
        </w:rPr>
        <w:t xml:space="preserve"> робота при вроджених незрощеннях твердого і м'якого піднебіння.</w:t>
      </w:r>
    </w:p>
    <w:p w:rsidR="006C1575" w:rsidRDefault="001005D9" w:rsidP="00D325D2">
      <w:pPr>
        <w:tabs>
          <w:tab w:val="left" w:pos="3840"/>
          <w:tab w:val="left" w:pos="8760"/>
          <w:tab w:val="left" w:pos="9073"/>
        </w:tabs>
        <w:spacing w:line="240" w:lineRule="auto"/>
        <w:jc w:val="both"/>
        <w:rPr>
          <w:rFonts w:ascii="Times New Roman" w:hAnsi="Times New Roman" w:cs="Times New Roman"/>
          <w:b/>
          <w:i/>
          <w:sz w:val="28"/>
          <w:szCs w:val="28"/>
          <w:lang w:val="uk-UA"/>
        </w:rPr>
      </w:pPr>
      <w:r>
        <w:rPr>
          <w:b/>
          <w:i/>
          <w:sz w:val="28"/>
          <w:szCs w:val="28"/>
          <w:lang w:val="uk-UA"/>
        </w:rPr>
        <w:t>5.</w:t>
      </w:r>
      <w:r w:rsidRPr="00DE0347">
        <w:rPr>
          <w:b/>
          <w:i/>
          <w:spacing w:val="-2"/>
          <w:sz w:val="28"/>
          <w:szCs w:val="28"/>
          <w:lang w:val="uk-UA"/>
        </w:rPr>
        <w:t>Алалія. Афазія.</w:t>
      </w:r>
      <w:r w:rsidRPr="00DE0347">
        <w:rPr>
          <w:w w:val="102"/>
          <w:sz w:val="28"/>
          <w:szCs w:val="28"/>
          <w:lang w:val="uk-UA"/>
        </w:rPr>
        <w:t xml:space="preserve">Сучасні класифікації алалії і характеристика </w:t>
      </w:r>
      <w:r w:rsidRPr="00DE0347">
        <w:rPr>
          <w:rFonts w:ascii="Times New Roman" w:hAnsi="Times New Roman" w:cs="Times New Roman"/>
          <w:w w:val="102"/>
          <w:sz w:val="28"/>
          <w:szCs w:val="28"/>
          <w:lang w:val="uk-UA"/>
        </w:rPr>
        <w:t xml:space="preserve">основних форм. </w:t>
      </w:r>
      <w:r w:rsidRPr="00DE0347">
        <w:rPr>
          <w:rFonts w:ascii="Times New Roman" w:hAnsi="Times New Roman" w:cs="Times New Roman"/>
          <w:bCs/>
          <w:w w:val="103"/>
          <w:sz w:val="28"/>
          <w:szCs w:val="28"/>
          <w:lang w:val="uk-UA"/>
        </w:rPr>
        <w:t xml:space="preserve">Обстеження дітей з моторною алалією. </w:t>
      </w:r>
      <w:r w:rsidRPr="00AC3653">
        <w:rPr>
          <w:rFonts w:ascii="Times New Roman" w:hAnsi="Times New Roman" w:cs="Times New Roman"/>
          <w:w w:val="102"/>
          <w:sz w:val="28"/>
          <w:szCs w:val="28"/>
        </w:rPr>
        <w:t xml:space="preserve">Моторна алалія. Причини, механізми, симптоматика. </w:t>
      </w:r>
      <w:r w:rsidRPr="00AC3653">
        <w:rPr>
          <w:rFonts w:ascii="Times New Roman" w:hAnsi="Times New Roman" w:cs="Times New Roman"/>
          <w:bCs/>
          <w:w w:val="103"/>
          <w:sz w:val="28"/>
          <w:szCs w:val="28"/>
        </w:rPr>
        <w:t xml:space="preserve">Система корекційно-логопедичноговпливупри моторнійалалії. </w:t>
      </w:r>
      <w:r w:rsidRPr="00AC3653">
        <w:rPr>
          <w:rFonts w:ascii="Times New Roman" w:hAnsi="Times New Roman" w:cs="Times New Roman"/>
          <w:spacing w:val="-1"/>
          <w:w w:val="101"/>
          <w:sz w:val="28"/>
          <w:szCs w:val="28"/>
        </w:rPr>
        <w:t xml:space="preserve">Сенсорна алалія. Причини, механізми, симптоматика. </w:t>
      </w:r>
      <w:r w:rsidRPr="00AC3653">
        <w:rPr>
          <w:rFonts w:ascii="Times New Roman" w:hAnsi="Times New Roman" w:cs="Times New Roman"/>
          <w:bCs/>
          <w:sz w:val="28"/>
          <w:szCs w:val="28"/>
        </w:rPr>
        <w:t xml:space="preserve">Система корекційно-логопедичної роботи при сенсорній алалії. </w:t>
      </w:r>
      <w:r w:rsidRPr="00AC3653">
        <w:rPr>
          <w:rFonts w:ascii="Times New Roman" w:hAnsi="Times New Roman" w:cs="Times New Roman"/>
          <w:sz w:val="28"/>
          <w:szCs w:val="28"/>
        </w:rPr>
        <w:t xml:space="preserve">Класифікації, форми афазій. </w:t>
      </w:r>
      <w:r w:rsidRPr="00AC3653">
        <w:rPr>
          <w:rFonts w:ascii="Times New Roman" w:hAnsi="Times New Roman" w:cs="Times New Roman"/>
          <w:spacing w:val="-3"/>
          <w:w w:val="106"/>
          <w:sz w:val="28"/>
          <w:szCs w:val="28"/>
        </w:rPr>
        <w:t>Нейропсихологічне обстеження хворих на афазію. Корекційно-</w:t>
      </w:r>
      <w:r w:rsidRPr="002C56B1">
        <w:rPr>
          <w:rFonts w:ascii="Times New Roman" w:hAnsi="Times New Roman" w:cs="Times New Roman"/>
          <w:spacing w:val="-3"/>
          <w:w w:val="106"/>
          <w:sz w:val="28"/>
          <w:szCs w:val="28"/>
        </w:rPr>
        <w:t>педагогічна робота з подолання афазії.</w:t>
      </w:r>
    </w:p>
    <w:p w:rsidR="006C1575" w:rsidRDefault="001005D9" w:rsidP="00D325D2">
      <w:pPr>
        <w:tabs>
          <w:tab w:val="left" w:pos="3840"/>
          <w:tab w:val="left" w:pos="8760"/>
          <w:tab w:val="left" w:pos="9073"/>
        </w:tabs>
        <w:spacing w:line="240" w:lineRule="auto"/>
        <w:jc w:val="both"/>
        <w:rPr>
          <w:rFonts w:ascii="Times New Roman" w:hAnsi="Times New Roman" w:cs="Times New Roman"/>
          <w:bCs/>
          <w:sz w:val="28"/>
          <w:szCs w:val="28"/>
          <w:lang w:val="uk-UA"/>
        </w:rPr>
      </w:pPr>
      <w:r>
        <w:rPr>
          <w:rFonts w:ascii="Times New Roman" w:hAnsi="Times New Roman" w:cs="Times New Roman"/>
          <w:b/>
          <w:i/>
          <w:sz w:val="28"/>
          <w:szCs w:val="28"/>
          <w:lang w:val="uk-UA"/>
        </w:rPr>
        <w:t xml:space="preserve">  6</w:t>
      </w:r>
      <w:r w:rsidRPr="002C56B1">
        <w:rPr>
          <w:rFonts w:ascii="Times New Roman" w:hAnsi="Times New Roman" w:cs="Times New Roman"/>
          <w:b/>
          <w:i/>
          <w:sz w:val="28"/>
          <w:szCs w:val="28"/>
          <w:lang w:val="uk-UA"/>
        </w:rPr>
        <w:t>.</w:t>
      </w:r>
      <w:r w:rsidRPr="00DE0347">
        <w:rPr>
          <w:rFonts w:ascii="Times New Roman" w:hAnsi="Times New Roman" w:cs="Times New Roman"/>
          <w:b/>
          <w:i/>
          <w:spacing w:val="-3"/>
          <w:w w:val="106"/>
          <w:sz w:val="28"/>
          <w:szCs w:val="28"/>
          <w:lang w:val="uk-UA"/>
        </w:rPr>
        <w:t>Заїкання.</w:t>
      </w:r>
      <w:r w:rsidRPr="00DE0347">
        <w:rPr>
          <w:rFonts w:ascii="Times New Roman" w:hAnsi="Times New Roman" w:cs="Times New Roman"/>
          <w:spacing w:val="-3"/>
          <w:w w:val="106"/>
          <w:sz w:val="28"/>
          <w:szCs w:val="28"/>
          <w:lang w:val="uk-UA"/>
        </w:rPr>
        <w:t>Симптомокомплекс заїкання.</w:t>
      </w:r>
      <w:r w:rsidRPr="00DE0347">
        <w:rPr>
          <w:rFonts w:ascii="Times New Roman" w:hAnsi="Times New Roman" w:cs="Times New Roman"/>
          <w:bCs/>
          <w:sz w:val="28"/>
          <w:szCs w:val="28"/>
          <w:lang w:val="uk-UA"/>
        </w:rPr>
        <w:t xml:space="preserve"> Клінічні і психологічні особливості прояву заїкання. Принципи диференційованого психолого-педагогічного корекційного впливу на осіб, що заїкаються. Сучасний комплексний лікувально-педагогічний підхід до подолання заїкання.</w:t>
      </w:r>
    </w:p>
    <w:p w:rsidR="00613714" w:rsidRPr="00D325D2" w:rsidRDefault="001005D9" w:rsidP="00D325D2">
      <w:pPr>
        <w:tabs>
          <w:tab w:val="left" w:pos="3840"/>
          <w:tab w:val="left" w:pos="8760"/>
          <w:tab w:val="left" w:pos="9073"/>
        </w:tabs>
        <w:spacing w:line="240" w:lineRule="auto"/>
        <w:jc w:val="both"/>
        <w:rPr>
          <w:rFonts w:ascii="Times New Roman" w:hAnsi="Times New Roman" w:cs="Times New Roman"/>
          <w:b/>
          <w:i/>
          <w:sz w:val="28"/>
          <w:szCs w:val="28"/>
        </w:rPr>
      </w:pPr>
      <w:r>
        <w:rPr>
          <w:rFonts w:ascii="Times New Roman" w:hAnsi="Times New Roman" w:cs="Times New Roman"/>
          <w:b/>
          <w:i/>
          <w:sz w:val="28"/>
          <w:szCs w:val="28"/>
          <w:lang w:val="uk-UA"/>
        </w:rPr>
        <w:t>7.</w:t>
      </w:r>
      <w:r w:rsidRPr="002C56B1">
        <w:rPr>
          <w:b/>
          <w:bCs/>
          <w:i/>
          <w:sz w:val="28"/>
          <w:szCs w:val="28"/>
        </w:rPr>
        <w:t>Порушення писемного мовлення.</w:t>
      </w:r>
      <w:r w:rsidRPr="002C56B1">
        <w:rPr>
          <w:bCs/>
          <w:sz w:val="28"/>
          <w:szCs w:val="28"/>
        </w:rPr>
        <w:t xml:space="preserve">Історичні відомості з </w:t>
      </w:r>
      <w:r w:rsidRPr="00AC3653">
        <w:rPr>
          <w:rFonts w:ascii="Times New Roman" w:hAnsi="Times New Roman" w:cs="Times New Roman"/>
          <w:bCs/>
          <w:sz w:val="28"/>
          <w:szCs w:val="28"/>
        </w:rPr>
        <w:t xml:space="preserve">проблеми вивчення писемного мовлення. </w:t>
      </w:r>
      <w:r w:rsidRPr="00AC3653">
        <w:rPr>
          <w:rFonts w:ascii="Times New Roman" w:hAnsi="Times New Roman" w:cs="Times New Roman"/>
          <w:w w:val="101"/>
          <w:sz w:val="28"/>
          <w:szCs w:val="28"/>
        </w:rPr>
        <w:t>Сучасні погляди на механізми письма</w:t>
      </w:r>
      <w:r w:rsidRPr="00AC3653">
        <w:rPr>
          <w:rFonts w:ascii="Times New Roman" w:hAnsi="Times New Roman" w:cs="Times New Roman"/>
          <w:w w:val="102"/>
          <w:sz w:val="28"/>
          <w:szCs w:val="28"/>
        </w:rPr>
        <w:t xml:space="preserve"> та читання. Сучасний стан питання про порушення </w:t>
      </w:r>
      <w:r w:rsidRPr="00AC3653">
        <w:rPr>
          <w:rFonts w:ascii="Times New Roman" w:hAnsi="Times New Roman" w:cs="Times New Roman"/>
          <w:w w:val="101"/>
          <w:sz w:val="28"/>
          <w:szCs w:val="28"/>
        </w:rPr>
        <w:t xml:space="preserve">письма </w:t>
      </w:r>
      <w:r w:rsidRPr="00AC3653">
        <w:rPr>
          <w:rFonts w:ascii="Times New Roman" w:hAnsi="Times New Roman" w:cs="Times New Roman"/>
          <w:w w:val="102"/>
          <w:sz w:val="28"/>
          <w:szCs w:val="28"/>
        </w:rPr>
        <w:t xml:space="preserve">і читання. </w:t>
      </w:r>
      <w:r w:rsidRPr="00AC3653">
        <w:rPr>
          <w:rFonts w:ascii="Times New Roman" w:hAnsi="Times New Roman" w:cs="Times New Roman"/>
          <w:bCs/>
          <w:sz w:val="28"/>
          <w:szCs w:val="28"/>
        </w:rPr>
        <w:t xml:space="preserve">Зв'язок порушень </w:t>
      </w:r>
      <w:r w:rsidRPr="00AC3653">
        <w:rPr>
          <w:rFonts w:ascii="Times New Roman" w:hAnsi="Times New Roman" w:cs="Times New Roman"/>
          <w:w w:val="101"/>
          <w:sz w:val="28"/>
          <w:szCs w:val="28"/>
        </w:rPr>
        <w:t xml:space="preserve">письма </w:t>
      </w:r>
      <w:r w:rsidRPr="00AC3653">
        <w:rPr>
          <w:rFonts w:ascii="Times New Roman" w:hAnsi="Times New Roman" w:cs="Times New Roman"/>
          <w:bCs/>
          <w:sz w:val="28"/>
          <w:szCs w:val="28"/>
        </w:rPr>
        <w:t xml:space="preserve">і читання з порушеннями вербальних і невербальних психічних функцій. </w:t>
      </w:r>
      <w:r w:rsidRPr="002C56B1">
        <w:rPr>
          <w:rFonts w:ascii="Times New Roman" w:hAnsi="Times New Roman" w:cs="Times New Roman"/>
          <w:bCs/>
          <w:sz w:val="28"/>
          <w:szCs w:val="28"/>
        </w:rPr>
        <w:t xml:space="preserve">Обстеження учнів з порушеннями </w:t>
      </w:r>
      <w:r w:rsidRPr="002C56B1">
        <w:rPr>
          <w:rFonts w:ascii="Times New Roman" w:hAnsi="Times New Roman" w:cs="Times New Roman"/>
          <w:w w:val="101"/>
          <w:sz w:val="28"/>
          <w:szCs w:val="28"/>
        </w:rPr>
        <w:t>письма</w:t>
      </w:r>
      <w:r w:rsidRPr="002C56B1">
        <w:rPr>
          <w:rFonts w:ascii="Times New Roman" w:hAnsi="Times New Roman" w:cs="Times New Roman"/>
          <w:bCs/>
          <w:sz w:val="28"/>
          <w:szCs w:val="28"/>
        </w:rPr>
        <w:t xml:space="preserve"> і читання. </w:t>
      </w:r>
      <w:r w:rsidRPr="002C56B1">
        <w:rPr>
          <w:rFonts w:ascii="Times New Roman" w:hAnsi="Times New Roman" w:cs="Times New Roman"/>
          <w:bCs/>
          <w:sz w:val="28"/>
          <w:szCs w:val="28"/>
        </w:rPr>
        <w:tab/>
        <w:t xml:space="preserve"> Методика логопедичної роботи з усунення дисграфії і дислексії.</w:t>
      </w:r>
    </w:p>
    <w:p w:rsidR="00613714" w:rsidRPr="0097637A" w:rsidRDefault="006D6153" w:rsidP="0097637A">
      <w:pPr>
        <w:spacing w:before="100" w:beforeAutospacing="1" w:after="100" w:afterAutospacing="1" w:line="240" w:lineRule="auto"/>
        <w:jc w:val="both"/>
        <w:rPr>
          <w:rFonts w:ascii="Times New Roman" w:eastAsia="Times New Roman" w:hAnsi="Times New Roman" w:cs="Times New Roman"/>
          <w:b/>
          <w:color w:val="auto"/>
          <w:sz w:val="28"/>
          <w:szCs w:val="28"/>
          <w:lang w:val="uk-UA" w:eastAsia="ru-RU"/>
        </w:rPr>
      </w:pPr>
      <w:r w:rsidRPr="0097637A">
        <w:rPr>
          <w:rFonts w:ascii="Times New Roman" w:eastAsia="Times New Roman" w:hAnsi="Times New Roman" w:cs="Times New Roman"/>
          <w:b/>
          <w:color w:val="auto"/>
          <w:sz w:val="28"/>
          <w:szCs w:val="28"/>
          <w:lang w:val="uk-UA" w:eastAsia="ru-RU"/>
        </w:rPr>
        <w:t>2.</w:t>
      </w:r>
      <w:r w:rsidR="00613714" w:rsidRPr="0097637A">
        <w:rPr>
          <w:rFonts w:ascii="Times New Roman" w:eastAsia="Times New Roman" w:hAnsi="Times New Roman" w:cs="Times New Roman"/>
          <w:b/>
          <w:color w:val="auto"/>
          <w:sz w:val="28"/>
          <w:szCs w:val="28"/>
          <w:lang w:val="uk-UA" w:eastAsia="ru-RU"/>
        </w:rPr>
        <w:t>Музикотерапія</w:t>
      </w:r>
    </w:p>
    <w:p w:rsidR="00F8258C" w:rsidRPr="0097637A" w:rsidRDefault="00F8258C" w:rsidP="0097637A">
      <w:pPr>
        <w:spacing w:line="240" w:lineRule="auto"/>
        <w:jc w:val="both"/>
        <w:rPr>
          <w:rFonts w:ascii="Times New Roman" w:hAnsi="Times New Roman" w:cs="Times New Roman"/>
          <w:b/>
          <w:sz w:val="28"/>
          <w:szCs w:val="28"/>
          <w:lang w:val="uk-UA"/>
        </w:rPr>
      </w:pPr>
      <w:r w:rsidRPr="0097637A">
        <w:rPr>
          <w:rFonts w:ascii="Times New Roman" w:hAnsi="Times New Roman" w:cs="Times New Roman"/>
          <w:b/>
          <w:sz w:val="28"/>
          <w:szCs w:val="28"/>
        </w:rPr>
        <w:t>1</w:t>
      </w:r>
      <w:r w:rsidRPr="0097637A">
        <w:rPr>
          <w:rFonts w:ascii="Times New Roman" w:hAnsi="Times New Roman" w:cs="Times New Roman"/>
          <w:b/>
          <w:sz w:val="28"/>
          <w:szCs w:val="28"/>
          <w:lang w:val="uk-UA"/>
        </w:rPr>
        <w:t>.</w:t>
      </w:r>
      <w:r w:rsidRPr="0097637A">
        <w:rPr>
          <w:rFonts w:ascii="Times New Roman" w:hAnsi="Times New Roman" w:cs="Times New Roman"/>
          <w:sz w:val="28"/>
          <w:szCs w:val="28"/>
        </w:rPr>
        <w:t>Введення в музикотерапію. Історія виникнення. Мета, значення та завдання музикотерапії</w:t>
      </w:r>
      <w:r w:rsidR="0097637A" w:rsidRPr="0097637A">
        <w:rPr>
          <w:rFonts w:ascii="Times New Roman" w:hAnsi="Times New Roman" w:cs="Times New Roman"/>
          <w:sz w:val="28"/>
          <w:szCs w:val="28"/>
          <w:lang w:val="uk-UA"/>
        </w:rPr>
        <w:t xml:space="preserve">. </w:t>
      </w:r>
      <w:r w:rsidRPr="0097637A">
        <w:rPr>
          <w:rFonts w:ascii="Times New Roman" w:hAnsi="Times New Roman" w:cs="Times New Roman"/>
          <w:sz w:val="28"/>
          <w:szCs w:val="28"/>
          <w:lang w:val="uk-UA"/>
        </w:rPr>
        <w:t>Музикотерапія – новітня технологія в психокорекції. Музикотерапія як напрям арт</w:t>
      </w:r>
      <w:r w:rsidR="0097637A" w:rsidRPr="0097637A">
        <w:rPr>
          <w:rFonts w:ascii="Times New Roman" w:hAnsi="Times New Roman" w:cs="Times New Roman"/>
          <w:sz w:val="28"/>
          <w:szCs w:val="28"/>
          <w:lang w:val="uk-UA"/>
        </w:rPr>
        <w:t>-</w:t>
      </w:r>
      <w:r w:rsidRPr="0097637A">
        <w:rPr>
          <w:rFonts w:ascii="Times New Roman" w:hAnsi="Times New Roman" w:cs="Times New Roman"/>
          <w:sz w:val="28"/>
          <w:szCs w:val="28"/>
          <w:lang w:val="uk-UA"/>
        </w:rPr>
        <w:t>терапії</w:t>
      </w:r>
      <w:r w:rsidR="0097637A" w:rsidRPr="0097637A">
        <w:rPr>
          <w:rFonts w:ascii="Times New Roman" w:hAnsi="Times New Roman" w:cs="Times New Roman"/>
          <w:sz w:val="28"/>
          <w:szCs w:val="28"/>
          <w:lang w:val="uk-UA"/>
        </w:rPr>
        <w:t>.</w:t>
      </w:r>
      <w:r w:rsidRPr="0097637A">
        <w:rPr>
          <w:rFonts w:ascii="Times New Roman" w:hAnsi="Times New Roman" w:cs="Times New Roman"/>
          <w:sz w:val="28"/>
          <w:szCs w:val="28"/>
          <w:lang w:val="uk-UA"/>
        </w:rPr>
        <w:t xml:space="preserve"> Корекція порушень просодичного </w:t>
      </w:r>
      <w:r w:rsidRPr="0097637A">
        <w:rPr>
          <w:rFonts w:ascii="Times New Roman" w:hAnsi="Times New Roman" w:cs="Times New Roman"/>
          <w:sz w:val="28"/>
          <w:szCs w:val="28"/>
          <w:lang w:val="uk-UA"/>
        </w:rPr>
        <w:lastRenderedPageBreak/>
        <w:t>компоненту мовлення засобами музикотерапії. Значення пасивної музикотерапії  в процесі корекції психоемоційних розладів. Статусна та фонова музика.Активна (експрес</w:t>
      </w:r>
      <w:r w:rsidRPr="0097637A">
        <w:rPr>
          <w:rFonts w:ascii="Times New Roman" w:hAnsi="Times New Roman" w:cs="Times New Roman"/>
          <w:sz w:val="28"/>
          <w:szCs w:val="28"/>
        </w:rPr>
        <w:t>ивна) музикотерапія, її роль та значення. Вокалотерапія. Гра на дитячих музичних інструментах. Педагогічна система Карла Орфа.Інтегративна музикотерапія та її застосування у процесі корекції  комунікативних порушень. Казкотерапія.Рецептивна музикотерапія (активізуюча та релаксаційна). Методика проведення слухання – сприймання музики. Слухання музики. Релаксація.</w:t>
      </w:r>
    </w:p>
    <w:p w:rsidR="00F8258C" w:rsidRPr="0097637A" w:rsidRDefault="00F8258C" w:rsidP="0097637A">
      <w:pPr>
        <w:spacing w:line="240" w:lineRule="auto"/>
        <w:jc w:val="both"/>
        <w:rPr>
          <w:rFonts w:ascii="Times New Roman" w:hAnsi="Times New Roman" w:cs="Times New Roman"/>
          <w:b/>
          <w:sz w:val="28"/>
          <w:szCs w:val="28"/>
          <w:lang w:val="uk-UA"/>
        </w:rPr>
      </w:pPr>
      <w:r w:rsidRPr="0097637A">
        <w:rPr>
          <w:rFonts w:ascii="Times New Roman" w:hAnsi="Times New Roman" w:cs="Times New Roman"/>
          <w:b/>
          <w:sz w:val="28"/>
          <w:szCs w:val="28"/>
          <w:lang w:val="uk-UA"/>
        </w:rPr>
        <w:t>2.</w:t>
      </w:r>
      <w:r w:rsidRPr="0097637A">
        <w:rPr>
          <w:rFonts w:ascii="Times New Roman" w:hAnsi="Times New Roman" w:cs="Times New Roman"/>
          <w:sz w:val="28"/>
          <w:szCs w:val="28"/>
        </w:rPr>
        <w:t>Застосування музикотерапії в корекційній роботі з дітьми з особливостями психофізичного розвитку (ОПФР).</w:t>
      </w:r>
      <w:r w:rsidRPr="0097637A">
        <w:rPr>
          <w:rFonts w:ascii="Times New Roman" w:hAnsi="Times New Roman" w:cs="Times New Roman"/>
          <w:sz w:val="28"/>
          <w:szCs w:val="28"/>
          <w:lang w:val="uk-UA"/>
        </w:rPr>
        <w:t xml:space="preserve">Методика проведення вокалотерапії як засобу корекції звуковимови. Навчання дихання, звуковедення та артикуляції.Методика організації гри на дитячих музичних інструментах. Ритмічній ансамбль. Розвиток координації рухів, дрібної пальчикової </w:t>
      </w:r>
      <w:r w:rsidRPr="00A62111">
        <w:rPr>
          <w:rFonts w:ascii="Times New Roman" w:hAnsi="Times New Roman" w:cs="Times New Roman"/>
          <w:sz w:val="28"/>
          <w:szCs w:val="28"/>
          <w:lang w:val="uk-UA"/>
        </w:rPr>
        <w:t xml:space="preserve">моторики. </w:t>
      </w:r>
      <w:r w:rsidRPr="00633835">
        <w:rPr>
          <w:rFonts w:ascii="Times New Roman" w:hAnsi="Times New Roman" w:cs="Times New Roman"/>
          <w:sz w:val="28"/>
          <w:szCs w:val="28"/>
          <w:lang w:val="uk-UA"/>
        </w:rPr>
        <w:t>Підготовка дитячої руки до письма.Методика проведення музикотерапевтичних вправ та ігор</w:t>
      </w:r>
      <w:r w:rsidRPr="0097637A">
        <w:rPr>
          <w:rFonts w:ascii="Times New Roman" w:hAnsi="Times New Roman" w:cs="Times New Roman"/>
          <w:sz w:val="28"/>
          <w:szCs w:val="28"/>
          <w:lang w:val="uk-UA"/>
        </w:rPr>
        <w:t>.</w:t>
      </w:r>
      <w:r w:rsidRPr="00633835">
        <w:rPr>
          <w:rFonts w:ascii="Times New Roman" w:hAnsi="Times New Roman" w:cs="Times New Roman"/>
          <w:sz w:val="28"/>
          <w:szCs w:val="28"/>
          <w:lang w:val="uk-UA"/>
        </w:rPr>
        <w:t xml:space="preserve">Основні критерії підбору музичного матеріалу для занять музикотерапії. </w:t>
      </w:r>
      <w:r w:rsidRPr="0097637A">
        <w:rPr>
          <w:rFonts w:ascii="Times New Roman" w:hAnsi="Times New Roman" w:cs="Times New Roman"/>
          <w:sz w:val="28"/>
          <w:szCs w:val="28"/>
        </w:rPr>
        <w:t xml:space="preserve">Музика для стимуляції розумового потенціалу та творчих здібностей. </w:t>
      </w:r>
    </w:p>
    <w:p w:rsidR="00F8258C" w:rsidRPr="0097637A" w:rsidRDefault="0097637A" w:rsidP="0097637A">
      <w:pPr>
        <w:spacing w:line="240" w:lineRule="auto"/>
        <w:ind w:firstLine="708"/>
        <w:jc w:val="center"/>
        <w:rPr>
          <w:rFonts w:ascii="Times New Roman" w:hAnsi="Times New Roman" w:cs="Times New Roman"/>
          <w:b/>
          <w:bCs/>
          <w:sz w:val="28"/>
          <w:szCs w:val="28"/>
          <w:lang w:val="uk-UA"/>
        </w:rPr>
      </w:pPr>
      <w:r w:rsidRPr="0097637A">
        <w:rPr>
          <w:rFonts w:ascii="Times New Roman" w:hAnsi="Times New Roman" w:cs="Times New Roman"/>
          <w:b/>
          <w:bCs/>
          <w:sz w:val="28"/>
          <w:szCs w:val="28"/>
          <w:lang w:val="uk-UA"/>
        </w:rPr>
        <w:t>Література</w:t>
      </w:r>
    </w:p>
    <w:p w:rsidR="005C2A09" w:rsidRDefault="0097637A" w:rsidP="00497145">
      <w:pPr>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1</w:t>
      </w:r>
      <w:r w:rsidR="00F8258C" w:rsidRPr="0097637A">
        <w:rPr>
          <w:rFonts w:ascii="Times New Roman" w:hAnsi="Times New Roman" w:cs="Times New Roman"/>
          <w:spacing w:val="-8"/>
          <w:sz w:val="28"/>
          <w:szCs w:val="28"/>
          <w:lang w:val="uk-UA"/>
        </w:rPr>
        <w:t>. Люба</w:t>
      </w:r>
      <w:r>
        <w:rPr>
          <w:rFonts w:ascii="Times New Roman" w:hAnsi="Times New Roman" w:cs="Times New Roman"/>
          <w:spacing w:val="-8"/>
          <w:sz w:val="28"/>
          <w:szCs w:val="28"/>
          <w:lang w:val="uk-UA"/>
        </w:rPr>
        <w:t>н-Плоцца Б.  Музика і психіка /</w:t>
      </w:r>
      <w:r w:rsidR="00F8258C" w:rsidRPr="0097637A">
        <w:rPr>
          <w:rFonts w:ascii="Times New Roman" w:hAnsi="Times New Roman" w:cs="Times New Roman"/>
          <w:spacing w:val="-8"/>
          <w:sz w:val="28"/>
          <w:szCs w:val="28"/>
          <w:lang w:val="uk-UA"/>
        </w:rPr>
        <w:t xml:space="preserve"> Б. Любан-Плоцца, Г. І. Побережна, О.  Бєлов. –  К : “АДЕФ-Україна”. – 2002. – 200 с.</w:t>
      </w:r>
    </w:p>
    <w:p w:rsidR="00F8258C" w:rsidRPr="0097637A" w:rsidRDefault="005C2A09" w:rsidP="00497145">
      <w:pPr>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2</w:t>
      </w:r>
      <w:r w:rsidR="00F8258C" w:rsidRPr="0097637A">
        <w:rPr>
          <w:rFonts w:ascii="Times New Roman" w:hAnsi="Times New Roman" w:cs="Times New Roman"/>
          <w:spacing w:val="-8"/>
          <w:sz w:val="28"/>
          <w:szCs w:val="28"/>
          <w:lang w:val="uk-UA"/>
        </w:rPr>
        <w:t>. Шабутін С.  Зцілення музикою / С. Шабутін, С. Хміль, І. Шабутін. – Тернопіль: «Підручники і посібники», 2008. – 138с.</w:t>
      </w:r>
    </w:p>
    <w:p w:rsidR="00F8258C" w:rsidRPr="0097637A" w:rsidRDefault="005C2A09" w:rsidP="00497145">
      <w:pPr>
        <w:tabs>
          <w:tab w:val="left" w:pos="360"/>
          <w:tab w:val="left" w:pos="540"/>
        </w:tabs>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3. </w:t>
      </w:r>
      <w:r w:rsidR="00F8258C" w:rsidRPr="0097637A">
        <w:rPr>
          <w:rFonts w:ascii="Times New Roman" w:hAnsi="Times New Roman" w:cs="Times New Roman"/>
          <w:spacing w:val="-8"/>
          <w:sz w:val="28"/>
          <w:szCs w:val="28"/>
          <w:lang w:val="uk-UA"/>
        </w:rPr>
        <w:t xml:space="preserve">Шушарджан С. В. Музыкотерапия и резервы человеческого организма </w:t>
      </w:r>
      <w:r w:rsidR="00F8258C" w:rsidRPr="0097637A">
        <w:rPr>
          <w:rFonts w:ascii="Times New Roman" w:hAnsi="Times New Roman" w:cs="Times New Roman"/>
          <w:spacing w:val="-8"/>
          <w:sz w:val="28"/>
          <w:szCs w:val="28"/>
        </w:rPr>
        <w:t>/</w:t>
      </w:r>
      <w:r>
        <w:rPr>
          <w:rFonts w:ascii="Times New Roman" w:hAnsi="Times New Roman" w:cs="Times New Roman"/>
          <w:spacing w:val="-8"/>
          <w:sz w:val="28"/>
          <w:szCs w:val="28"/>
          <w:lang w:val="uk-UA"/>
        </w:rPr>
        <w:t xml:space="preserve"> С. Шушарджан – М. : </w:t>
      </w:r>
      <w:r w:rsidR="00F8258C" w:rsidRPr="0097637A">
        <w:rPr>
          <w:rFonts w:ascii="Times New Roman" w:hAnsi="Times New Roman" w:cs="Times New Roman"/>
          <w:spacing w:val="-8"/>
          <w:sz w:val="28"/>
          <w:szCs w:val="28"/>
          <w:lang w:val="uk-UA"/>
        </w:rPr>
        <w:t>Творческий центр, 1998.  – 146с.</w:t>
      </w:r>
    </w:p>
    <w:p w:rsidR="00F8258C" w:rsidRPr="0097637A" w:rsidRDefault="005C2A09" w:rsidP="00497145">
      <w:pPr>
        <w:tabs>
          <w:tab w:val="left" w:pos="360"/>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00F8258C" w:rsidRPr="0097637A">
        <w:rPr>
          <w:rFonts w:ascii="Times New Roman" w:hAnsi="Times New Roman" w:cs="Times New Roman"/>
          <w:sz w:val="28"/>
          <w:szCs w:val="28"/>
        </w:rPr>
        <w:t>. Киселева М. В. Арт-терапия в практической психологии и социальной работе / М. В. Киселева. – СПб. : Речь, 2007. – 336 с.</w:t>
      </w:r>
    </w:p>
    <w:p w:rsidR="00F8258C" w:rsidRPr="005C2A09" w:rsidRDefault="005C2A09" w:rsidP="00497145">
      <w:pPr>
        <w:tabs>
          <w:tab w:val="left" w:pos="360"/>
          <w:tab w:val="left" w:pos="540"/>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8258C" w:rsidRPr="0097637A">
        <w:rPr>
          <w:rFonts w:ascii="Times New Roman" w:hAnsi="Times New Roman" w:cs="Times New Roman"/>
          <w:sz w:val="28"/>
          <w:szCs w:val="28"/>
        </w:rPr>
        <w:t>. Шабутін С. В</w:t>
      </w:r>
      <w:r w:rsidR="00F8258C" w:rsidRPr="0097637A">
        <w:rPr>
          <w:rFonts w:ascii="Times New Roman" w:hAnsi="Times New Roman" w:cs="Times New Roman"/>
          <w:sz w:val="28"/>
          <w:szCs w:val="28"/>
          <w:lang w:val="uk-UA"/>
        </w:rPr>
        <w:t>.</w:t>
      </w:r>
      <w:r w:rsidR="00F8258C" w:rsidRPr="0097637A">
        <w:rPr>
          <w:rFonts w:ascii="Times New Roman" w:hAnsi="Times New Roman" w:cs="Times New Roman"/>
          <w:sz w:val="28"/>
          <w:szCs w:val="28"/>
        </w:rPr>
        <w:t xml:space="preserve"> Зцілення музикою / С. В. Шабутін, С. В. Хміль, І. В., Шабутіна. – Т</w:t>
      </w:r>
      <w:r w:rsidR="00F8258C" w:rsidRPr="0097637A">
        <w:rPr>
          <w:rFonts w:ascii="Times New Roman" w:hAnsi="Times New Roman" w:cs="Times New Roman"/>
          <w:sz w:val="28"/>
          <w:szCs w:val="28"/>
          <w:lang w:val="uk-UA"/>
        </w:rPr>
        <w:t>е</w:t>
      </w:r>
      <w:r w:rsidR="00F8258C" w:rsidRPr="0097637A">
        <w:rPr>
          <w:rFonts w:ascii="Times New Roman" w:hAnsi="Times New Roman" w:cs="Times New Roman"/>
          <w:sz w:val="28"/>
          <w:szCs w:val="28"/>
        </w:rPr>
        <w:t>рнопіль : Підручники і посібники, 2006. – 192 с.</w:t>
      </w:r>
    </w:p>
    <w:p w:rsidR="00497145" w:rsidRDefault="00497145" w:rsidP="005C2A09">
      <w:pPr>
        <w:spacing w:line="240" w:lineRule="auto"/>
        <w:jc w:val="both"/>
        <w:rPr>
          <w:rFonts w:ascii="Times New Roman" w:eastAsia="Times New Roman" w:hAnsi="Times New Roman" w:cs="Times New Roman"/>
          <w:b/>
          <w:color w:val="auto"/>
          <w:sz w:val="28"/>
          <w:szCs w:val="28"/>
          <w:lang w:val="uk-UA" w:eastAsia="ru-RU"/>
        </w:rPr>
      </w:pPr>
    </w:p>
    <w:p w:rsidR="00F8258C" w:rsidRDefault="005C2A09" w:rsidP="005C2A09">
      <w:pPr>
        <w:spacing w:line="240" w:lineRule="auto"/>
        <w:jc w:val="both"/>
        <w:rPr>
          <w:rFonts w:ascii="Times New Roman" w:hAnsi="Times New Roman" w:cs="Times New Roman"/>
          <w:sz w:val="28"/>
          <w:szCs w:val="28"/>
          <w:lang w:val="uk-UA"/>
        </w:rPr>
      </w:pPr>
      <w:r w:rsidRPr="005C2A09">
        <w:rPr>
          <w:rFonts w:ascii="Times New Roman" w:eastAsia="Times New Roman" w:hAnsi="Times New Roman" w:cs="Times New Roman"/>
          <w:b/>
          <w:color w:val="auto"/>
          <w:sz w:val="28"/>
          <w:szCs w:val="28"/>
          <w:lang w:val="uk-UA" w:eastAsia="ru-RU"/>
        </w:rPr>
        <w:t>3.</w:t>
      </w:r>
      <w:r w:rsidR="00613714" w:rsidRPr="005C2A09">
        <w:rPr>
          <w:rFonts w:ascii="Times New Roman" w:eastAsia="Times New Roman" w:hAnsi="Times New Roman" w:cs="Times New Roman"/>
          <w:b/>
          <w:color w:val="auto"/>
          <w:sz w:val="28"/>
          <w:szCs w:val="28"/>
          <w:lang w:val="uk-UA" w:eastAsia="ru-RU"/>
        </w:rPr>
        <w:t>Логоритміка</w:t>
      </w:r>
      <w:r w:rsidR="00497145">
        <w:rPr>
          <w:rFonts w:ascii="Times New Roman" w:eastAsia="Times New Roman" w:hAnsi="Times New Roman" w:cs="Times New Roman"/>
          <w:b/>
          <w:color w:val="auto"/>
          <w:sz w:val="28"/>
          <w:szCs w:val="28"/>
          <w:lang w:val="uk-UA" w:eastAsia="ru-RU"/>
        </w:rPr>
        <w:t xml:space="preserve">. </w:t>
      </w:r>
      <w:r w:rsidR="00F8258C" w:rsidRPr="005C2A09">
        <w:rPr>
          <w:rFonts w:ascii="Times New Roman" w:hAnsi="Times New Roman" w:cs="Times New Roman"/>
          <w:sz w:val="28"/>
          <w:szCs w:val="28"/>
        </w:rPr>
        <w:t xml:space="preserve">Застосування </w:t>
      </w:r>
      <w:r w:rsidR="00F8258C" w:rsidRPr="005C2A09">
        <w:rPr>
          <w:rFonts w:ascii="Times New Roman" w:hAnsi="Times New Roman" w:cs="Times New Roman"/>
          <w:sz w:val="28"/>
          <w:szCs w:val="28"/>
          <w:lang w:val="uk-UA"/>
        </w:rPr>
        <w:t xml:space="preserve">логоритміки </w:t>
      </w:r>
      <w:r w:rsidR="00F8258C" w:rsidRPr="005C2A09">
        <w:rPr>
          <w:rFonts w:ascii="Times New Roman" w:hAnsi="Times New Roman" w:cs="Times New Roman"/>
          <w:sz w:val="28"/>
          <w:szCs w:val="28"/>
        </w:rPr>
        <w:t xml:space="preserve"> в корекційній роботі з дітьми з особливостями психофізичного розвитку (ОПФР)</w:t>
      </w:r>
      <w:r w:rsidRPr="005C2A09">
        <w:rPr>
          <w:rFonts w:ascii="Times New Roman" w:hAnsi="Times New Roman" w:cs="Times New Roman"/>
          <w:sz w:val="28"/>
          <w:szCs w:val="28"/>
          <w:lang w:val="uk-UA"/>
        </w:rPr>
        <w:t xml:space="preserve">. </w:t>
      </w:r>
      <w:r w:rsidR="00F8258C" w:rsidRPr="005C2A09">
        <w:rPr>
          <w:rFonts w:ascii="Times New Roman" w:hAnsi="Times New Roman" w:cs="Times New Roman"/>
          <w:sz w:val="28"/>
          <w:szCs w:val="28"/>
          <w:lang w:val="uk-UA"/>
        </w:rPr>
        <w:t xml:space="preserve">Методика проведення вокалотерапії як засобу корекції звуковимови. Навчання дихання, звуковедення та артикуляції.Методика організації гри на дитячих музичних інструментах. Ритмічній ансамбль. Розвиток координації рухів, дрібної пальчикової </w:t>
      </w:r>
      <w:r w:rsidR="00F8258C" w:rsidRPr="00A62111">
        <w:rPr>
          <w:rFonts w:ascii="Times New Roman" w:hAnsi="Times New Roman" w:cs="Times New Roman"/>
          <w:sz w:val="28"/>
          <w:szCs w:val="28"/>
          <w:lang w:val="uk-UA"/>
        </w:rPr>
        <w:t xml:space="preserve">моторики. </w:t>
      </w:r>
      <w:r w:rsidR="00F8258C" w:rsidRPr="00633835">
        <w:rPr>
          <w:rFonts w:ascii="Times New Roman" w:hAnsi="Times New Roman" w:cs="Times New Roman"/>
          <w:sz w:val="28"/>
          <w:szCs w:val="28"/>
          <w:lang w:val="uk-UA"/>
        </w:rPr>
        <w:t>Підготовка дитячої руки до письма.Методичні рекоме</w:t>
      </w:r>
      <w:r w:rsidR="006C1575" w:rsidRPr="00633835">
        <w:rPr>
          <w:rFonts w:ascii="Times New Roman" w:hAnsi="Times New Roman" w:cs="Times New Roman"/>
          <w:sz w:val="28"/>
          <w:szCs w:val="28"/>
          <w:lang w:val="uk-UA"/>
        </w:rPr>
        <w:t>ндації до навчання танцювальних</w:t>
      </w:r>
      <w:r w:rsidR="00F8258C" w:rsidRPr="00633835">
        <w:rPr>
          <w:rFonts w:ascii="Times New Roman" w:hAnsi="Times New Roman" w:cs="Times New Roman"/>
          <w:sz w:val="28"/>
          <w:szCs w:val="28"/>
          <w:lang w:val="uk-UA"/>
        </w:rPr>
        <w:t xml:space="preserve"> та імітаційних рухів. </w:t>
      </w:r>
      <w:r w:rsidR="00F8258C" w:rsidRPr="005C2A09">
        <w:rPr>
          <w:rFonts w:ascii="Times New Roman" w:hAnsi="Times New Roman" w:cs="Times New Roman"/>
          <w:sz w:val="28"/>
          <w:szCs w:val="28"/>
        </w:rPr>
        <w:t xml:space="preserve">Рухова релаксація та злиття з ритмом музики. Практичне опрацювання рухів.Методика проведення </w:t>
      </w:r>
      <w:r w:rsidR="00F8258C" w:rsidRPr="005C2A09">
        <w:rPr>
          <w:rFonts w:ascii="Times New Roman" w:hAnsi="Times New Roman" w:cs="Times New Roman"/>
          <w:sz w:val="28"/>
          <w:szCs w:val="28"/>
          <w:lang w:val="uk-UA"/>
        </w:rPr>
        <w:t xml:space="preserve">логоритмічних </w:t>
      </w:r>
      <w:r w:rsidR="00F8258C" w:rsidRPr="005C2A09">
        <w:rPr>
          <w:rFonts w:ascii="Times New Roman" w:hAnsi="Times New Roman" w:cs="Times New Roman"/>
          <w:sz w:val="28"/>
          <w:szCs w:val="28"/>
        </w:rPr>
        <w:t xml:space="preserve">вправ та ігор для розвитку просодичного компоненту мовлення. Основні критерії підбору музичного матеріалу для занять. Музика для стимуляції розумового потенціалу та творчих здібностей. Заняття як основна форма проведення </w:t>
      </w:r>
      <w:r w:rsidR="00F8258C" w:rsidRPr="005C2A09">
        <w:rPr>
          <w:rFonts w:ascii="Times New Roman" w:hAnsi="Times New Roman" w:cs="Times New Roman"/>
          <w:sz w:val="28"/>
          <w:szCs w:val="28"/>
          <w:lang w:val="uk-UA"/>
        </w:rPr>
        <w:t>логоритміки</w:t>
      </w:r>
      <w:r w:rsidR="00F8258C" w:rsidRPr="005C2A09">
        <w:rPr>
          <w:rFonts w:ascii="Times New Roman" w:hAnsi="Times New Roman" w:cs="Times New Roman"/>
          <w:sz w:val="28"/>
          <w:szCs w:val="28"/>
        </w:rPr>
        <w:t xml:space="preserve">. </w:t>
      </w:r>
    </w:p>
    <w:p w:rsidR="00497145" w:rsidRPr="00497145" w:rsidRDefault="00497145" w:rsidP="005C2A09">
      <w:pPr>
        <w:spacing w:line="240" w:lineRule="auto"/>
        <w:jc w:val="both"/>
        <w:rPr>
          <w:rFonts w:ascii="Times New Roman" w:hAnsi="Times New Roman" w:cs="Times New Roman"/>
          <w:b/>
          <w:sz w:val="28"/>
          <w:szCs w:val="28"/>
          <w:lang w:val="uk-UA" w:eastAsia="ru-RU"/>
        </w:rPr>
      </w:pPr>
    </w:p>
    <w:p w:rsidR="00F8258C" w:rsidRPr="005C2A09" w:rsidRDefault="005C2A09" w:rsidP="005C2A09">
      <w:pPr>
        <w:spacing w:line="240" w:lineRule="auto"/>
        <w:jc w:val="center"/>
        <w:rPr>
          <w:rFonts w:ascii="Times New Roman" w:hAnsi="Times New Roman" w:cs="Times New Roman"/>
          <w:b/>
          <w:bCs/>
          <w:i/>
          <w:sz w:val="28"/>
          <w:szCs w:val="28"/>
          <w:lang w:val="uk-UA"/>
        </w:rPr>
      </w:pPr>
      <w:r w:rsidRPr="005C2A09">
        <w:rPr>
          <w:rFonts w:ascii="Times New Roman" w:hAnsi="Times New Roman" w:cs="Times New Roman"/>
          <w:b/>
          <w:bCs/>
          <w:i/>
          <w:sz w:val="28"/>
          <w:szCs w:val="28"/>
          <w:lang w:val="uk-UA"/>
        </w:rPr>
        <w:lastRenderedPageBreak/>
        <w:t>Література</w:t>
      </w:r>
    </w:p>
    <w:p w:rsidR="00F8258C" w:rsidRPr="005C2A09" w:rsidRDefault="00F8258C" w:rsidP="005C2A09">
      <w:pPr>
        <w:numPr>
          <w:ilvl w:val="0"/>
          <w:numId w:val="29"/>
        </w:numPr>
        <w:tabs>
          <w:tab w:val="left" w:pos="426"/>
        </w:tabs>
        <w:spacing w:after="0" w:line="240" w:lineRule="auto"/>
        <w:jc w:val="both"/>
        <w:rPr>
          <w:rFonts w:ascii="Times New Roman" w:hAnsi="Times New Roman" w:cs="Times New Roman"/>
          <w:sz w:val="28"/>
          <w:szCs w:val="28"/>
          <w:lang w:val="uk-UA"/>
        </w:rPr>
      </w:pPr>
      <w:r w:rsidRPr="005C2A09">
        <w:rPr>
          <w:rFonts w:ascii="Times New Roman" w:hAnsi="Times New Roman" w:cs="Times New Roman"/>
          <w:sz w:val="28"/>
          <w:szCs w:val="28"/>
          <w:lang w:val="uk-UA"/>
        </w:rPr>
        <w:t>Алябьева Е.А. Логоритмические упражнения без музыкального  сопровождения</w:t>
      </w:r>
      <w:r w:rsidRPr="005C2A09">
        <w:rPr>
          <w:rFonts w:ascii="Times New Roman" w:hAnsi="Times New Roman" w:cs="Times New Roman"/>
          <w:sz w:val="28"/>
          <w:szCs w:val="28"/>
        </w:rPr>
        <w:t>/</w:t>
      </w:r>
      <w:r w:rsidRPr="005C2A09">
        <w:rPr>
          <w:rFonts w:ascii="Times New Roman" w:hAnsi="Times New Roman" w:cs="Times New Roman"/>
          <w:sz w:val="28"/>
          <w:szCs w:val="28"/>
          <w:lang w:val="uk-UA"/>
        </w:rPr>
        <w:t xml:space="preserve">Е </w:t>
      </w:r>
      <w:r w:rsidR="0097637A" w:rsidRPr="005C2A09">
        <w:rPr>
          <w:rFonts w:ascii="Times New Roman" w:hAnsi="Times New Roman" w:cs="Times New Roman"/>
          <w:sz w:val="28"/>
          <w:szCs w:val="28"/>
          <w:lang w:val="uk-UA"/>
        </w:rPr>
        <w:t xml:space="preserve">. </w:t>
      </w:r>
      <w:r w:rsidRPr="005C2A09">
        <w:rPr>
          <w:rFonts w:ascii="Times New Roman" w:hAnsi="Times New Roman" w:cs="Times New Roman"/>
          <w:sz w:val="28"/>
          <w:szCs w:val="28"/>
          <w:lang w:val="uk-UA"/>
        </w:rPr>
        <w:t xml:space="preserve">Алябьева – М. : Творческий центр, 2005. </w:t>
      </w:r>
      <w:r w:rsidRPr="005C2A09">
        <w:rPr>
          <w:rFonts w:ascii="Times New Roman" w:hAnsi="Times New Roman" w:cs="Times New Roman"/>
          <w:sz w:val="28"/>
          <w:szCs w:val="28"/>
        </w:rPr>
        <w:t>–</w:t>
      </w:r>
      <w:r w:rsidRPr="005C2A09">
        <w:rPr>
          <w:rFonts w:ascii="Times New Roman" w:hAnsi="Times New Roman" w:cs="Times New Roman"/>
          <w:sz w:val="28"/>
          <w:szCs w:val="28"/>
          <w:lang w:val="uk-UA"/>
        </w:rPr>
        <w:t xml:space="preserve"> 125 с.</w:t>
      </w:r>
    </w:p>
    <w:p w:rsidR="00F8258C" w:rsidRPr="0097637A" w:rsidRDefault="00F8258C" w:rsidP="005C2A09">
      <w:pPr>
        <w:pStyle w:val="23"/>
        <w:numPr>
          <w:ilvl w:val="0"/>
          <w:numId w:val="29"/>
        </w:numPr>
        <w:spacing w:line="240" w:lineRule="auto"/>
        <w:rPr>
          <w:lang w:val="uk-UA"/>
        </w:rPr>
      </w:pPr>
      <w:r w:rsidRPr="005C2A09">
        <w:rPr>
          <w:lang w:val="uk-UA"/>
        </w:rPr>
        <w:t xml:space="preserve">Бабушкина Р.Л., Кислякова О.М. Логопедическая </w:t>
      </w:r>
      <w:r w:rsidR="0097637A" w:rsidRPr="005C2A09">
        <w:rPr>
          <w:lang w:val="uk-UA"/>
        </w:rPr>
        <w:t xml:space="preserve">ритміка </w:t>
      </w:r>
      <w:r w:rsidRPr="005C2A09">
        <w:t>/</w:t>
      </w:r>
      <w:r w:rsidRPr="005C2A09">
        <w:rPr>
          <w:lang w:val="uk-UA"/>
        </w:rPr>
        <w:t>Р.Бабушкина, О.Кислякова</w:t>
      </w:r>
      <w:r w:rsidR="0097637A" w:rsidRPr="005C2A09">
        <w:rPr>
          <w:lang w:val="uk-UA"/>
        </w:rPr>
        <w:t>.</w:t>
      </w:r>
      <w:r w:rsidRPr="005C2A09">
        <w:rPr>
          <w:lang w:val="uk-UA"/>
        </w:rPr>
        <w:t xml:space="preserve"> – СПб</w:t>
      </w:r>
      <w:r w:rsidRPr="0097637A">
        <w:rPr>
          <w:lang w:val="uk-UA"/>
        </w:rPr>
        <w:t>. 2005. – 210с.</w:t>
      </w:r>
    </w:p>
    <w:p w:rsidR="00F8258C" w:rsidRPr="0097637A" w:rsidRDefault="00F8258C" w:rsidP="005C2A09">
      <w:pPr>
        <w:pStyle w:val="23"/>
        <w:numPr>
          <w:ilvl w:val="0"/>
          <w:numId w:val="29"/>
        </w:numPr>
        <w:spacing w:line="240" w:lineRule="auto"/>
      </w:pPr>
      <w:r w:rsidRPr="0097637A">
        <w:t>Волкова Г.А. Игровая деятельность в устранении заикания у детей дошкольного возраста/</w:t>
      </w:r>
      <w:r w:rsidRPr="0097637A">
        <w:rPr>
          <w:lang w:val="uk-UA"/>
        </w:rPr>
        <w:t>Г.Волкова</w:t>
      </w:r>
      <w:r w:rsidR="0097637A" w:rsidRPr="0097637A">
        <w:rPr>
          <w:lang w:val="uk-UA"/>
        </w:rPr>
        <w:t>.</w:t>
      </w:r>
      <w:r w:rsidRPr="0097637A">
        <w:t xml:space="preserve"> – М., 1983</w:t>
      </w:r>
      <w:r w:rsidRPr="0097637A">
        <w:rPr>
          <w:lang w:val="uk-UA"/>
        </w:rPr>
        <w:t>. – 152с.</w:t>
      </w:r>
    </w:p>
    <w:p w:rsidR="00F8258C" w:rsidRPr="0097637A" w:rsidRDefault="00F8258C" w:rsidP="005C2A09">
      <w:pPr>
        <w:numPr>
          <w:ilvl w:val="0"/>
          <w:numId w:val="29"/>
        </w:numPr>
        <w:tabs>
          <w:tab w:val="left" w:pos="426"/>
        </w:tabs>
        <w:spacing w:after="0" w:line="240" w:lineRule="auto"/>
        <w:jc w:val="both"/>
        <w:rPr>
          <w:rFonts w:ascii="Times New Roman" w:hAnsi="Times New Roman" w:cs="Times New Roman"/>
          <w:sz w:val="28"/>
          <w:szCs w:val="28"/>
          <w:lang w:val="uk-UA"/>
        </w:rPr>
      </w:pPr>
      <w:r w:rsidRPr="0097637A">
        <w:rPr>
          <w:rFonts w:ascii="Times New Roman" w:hAnsi="Times New Roman" w:cs="Times New Roman"/>
          <w:sz w:val="28"/>
          <w:szCs w:val="28"/>
          <w:lang w:val="uk-UA"/>
        </w:rPr>
        <w:t>Волкова Г.А. Логопедическая практика</w:t>
      </w:r>
      <w:r w:rsidR="00497145">
        <w:rPr>
          <w:rFonts w:ascii="Times New Roman" w:hAnsi="Times New Roman" w:cs="Times New Roman"/>
          <w:sz w:val="28"/>
          <w:szCs w:val="28"/>
          <w:lang w:val="uk-UA"/>
        </w:rPr>
        <w:t xml:space="preserve"> </w:t>
      </w:r>
      <w:r w:rsidRPr="0097637A">
        <w:rPr>
          <w:rFonts w:ascii="Times New Roman" w:hAnsi="Times New Roman" w:cs="Times New Roman"/>
          <w:sz w:val="28"/>
          <w:szCs w:val="28"/>
        </w:rPr>
        <w:t>/</w:t>
      </w:r>
      <w:r w:rsidRPr="0097637A">
        <w:rPr>
          <w:rFonts w:ascii="Times New Roman" w:hAnsi="Times New Roman" w:cs="Times New Roman"/>
          <w:sz w:val="28"/>
          <w:szCs w:val="28"/>
          <w:lang w:val="uk-UA"/>
        </w:rPr>
        <w:t>Г.Волкова – М. : Просвещение.</w:t>
      </w:r>
      <w:r w:rsidRPr="0097637A">
        <w:rPr>
          <w:rFonts w:ascii="Times New Roman" w:hAnsi="Times New Roman" w:cs="Times New Roman"/>
          <w:sz w:val="28"/>
          <w:szCs w:val="28"/>
        </w:rPr>
        <w:t xml:space="preserve"> –</w:t>
      </w:r>
      <w:r w:rsidRPr="0097637A">
        <w:rPr>
          <w:rFonts w:ascii="Times New Roman" w:hAnsi="Times New Roman" w:cs="Times New Roman"/>
          <w:sz w:val="28"/>
          <w:szCs w:val="28"/>
          <w:lang w:val="uk-UA"/>
        </w:rPr>
        <w:t xml:space="preserve"> 1985. </w:t>
      </w:r>
      <w:r w:rsidRPr="0097637A">
        <w:rPr>
          <w:rFonts w:ascii="Times New Roman" w:hAnsi="Times New Roman" w:cs="Times New Roman"/>
          <w:sz w:val="28"/>
          <w:szCs w:val="28"/>
        </w:rPr>
        <w:t>–</w:t>
      </w:r>
      <w:r w:rsidRPr="0097637A">
        <w:rPr>
          <w:rFonts w:ascii="Times New Roman" w:hAnsi="Times New Roman" w:cs="Times New Roman"/>
          <w:sz w:val="28"/>
          <w:szCs w:val="28"/>
          <w:lang w:val="uk-UA"/>
        </w:rPr>
        <w:t xml:space="preserve"> 188 с.</w:t>
      </w:r>
    </w:p>
    <w:p w:rsidR="00F8258C" w:rsidRPr="0097637A" w:rsidRDefault="00F8258C" w:rsidP="005C2A09">
      <w:pPr>
        <w:numPr>
          <w:ilvl w:val="0"/>
          <w:numId w:val="29"/>
        </w:numPr>
        <w:tabs>
          <w:tab w:val="left" w:pos="426"/>
        </w:tabs>
        <w:spacing w:after="0" w:line="240" w:lineRule="auto"/>
        <w:jc w:val="both"/>
        <w:rPr>
          <w:rFonts w:ascii="Times New Roman" w:hAnsi="Times New Roman" w:cs="Times New Roman"/>
          <w:sz w:val="28"/>
          <w:szCs w:val="28"/>
          <w:lang w:val="uk-UA"/>
        </w:rPr>
      </w:pPr>
      <w:r w:rsidRPr="0097637A">
        <w:rPr>
          <w:rFonts w:ascii="Times New Roman" w:hAnsi="Times New Roman" w:cs="Times New Roman"/>
          <w:color w:val="000000"/>
          <w:sz w:val="28"/>
          <w:szCs w:val="28"/>
        </w:rPr>
        <w:t xml:space="preserve">Гандзюк С. </w:t>
      </w:r>
      <w:r w:rsidRPr="0097637A">
        <w:rPr>
          <w:rFonts w:ascii="Times New Roman" w:hAnsi="Times New Roman" w:cs="Times New Roman"/>
          <w:color w:val="000000"/>
          <w:sz w:val="28"/>
          <w:szCs w:val="28"/>
          <w:lang w:val="uk-UA"/>
        </w:rPr>
        <w:t>Л</w:t>
      </w:r>
      <w:r w:rsidRPr="0097637A">
        <w:rPr>
          <w:rFonts w:ascii="Times New Roman" w:hAnsi="Times New Roman" w:cs="Times New Roman"/>
          <w:color w:val="000000"/>
          <w:sz w:val="28"/>
          <w:szCs w:val="28"/>
        </w:rPr>
        <w:t>огоритмік</w:t>
      </w:r>
      <w:r w:rsidRPr="0097637A">
        <w:rPr>
          <w:rFonts w:ascii="Times New Roman" w:hAnsi="Times New Roman" w:cs="Times New Roman"/>
          <w:color w:val="000000"/>
          <w:sz w:val="28"/>
          <w:szCs w:val="28"/>
          <w:lang w:val="uk-UA"/>
        </w:rPr>
        <w:t>а</w:t>
      </w:r>
      <w:r w:rsidRPr="0097637A">
        <w:rPr>
          <w:rFonts w:ascii="Times New Roman" w:hAnsi="Times New Roman" w:cs="Times New Roman"/>
          <w:color w:val="000000"/>
          <w:sz w:val="28"/>
          <w:szCs w:val="28"/>
        </w:rPr>
        <w:t xml:space="preserve"> – система рухових вправ//Дошк. виховання. – №1. – 2012. – С.28</w:t>
      </w:r>
      <w:r w:rsidRPr="0097637A">
        <w:rPr>
          <w:rFonts w:ascii="Times New Roman" w:hAnsi="Times New Roman" w:cs="Times New Roman"/>
          <w:color w:val="000000"/>
          <w:sz w:val="28"/>
          <w:szCs w:val="28"/>
          <w:lang w:val="uk-UA"/>
        </w:rPr>
        <w:t>-34.</w:t>
      </w:r>
    </w:p>
    <w:p w:rsidR="00F8258C" w:rsidRPr="0097637A" w:rsidRDefault="00F8258C" w:rsidP="005C2A09">
      <w:pPr>
        <w:numPr>
          <w:ilvl w:val="0"/>
          <w:numId w:val="29"/>
        </w:numPr>
        <w:tabs>
          <w:tab w:val="left" w:pos="426"/>
        </w:tabs>
        <w:spacing w:after="0" w:line="240" w:lineRule="auto"/>
        <w:jc w:val="both"/>
        <w:rPr>
          <w:rFonts w:ascii="Times New Roman" w:hAnsi="Times New Roman" w:cs="Times New Roman"/>
          <w:sz w:val="28"/>
          <w:szCs w:val="28"/>
          <w:lang w:val="uk-UA"/>
        </w:rPr>
      </w:pPr>
      <w:r w:rsidRPr="0097637A">
        <w:rPr>
          <w:rFonts w:ascii="Times New Roman" w:hAnsi="Times New Roman" w:cs="Times New Roman"/>
          <w:sz w:val="28"/>
          <w:szCs w:val="28"/>
        </w:rPr>
        <w:t>Картушина М. Ю. Логоритміка для малюків /</w:t>
      </w:r>
      <w:r w:rsidRPr="0097637A">
        <w:rPr>
          <w:rFonts w:ascii="Times New Roman" w:hAnsi="Times New Roman" w:cs="Times New Roman"/>
          <w:sz w:val="28"/>
          <w:szCs w:val="28"/>
          <w:lang w:val="uk-UA"/>
        </w:rPr>
        <w:t>М.Картушина</w:t>
      </w:r>
      <w:r w:rsidRPr="0097637A">
        <w:rPr>
          <w:rFonts w:ascii="Times New Roman" w:hAnsi="Times New Roman" w:cs="Times New Roman"/>
          <w:sz w:val="28"/>
          <w:szCs w:val="28"/>
        </w:rPr>
        <w:t xml:space="preserve"> –</w:t>
      </w:r>
      <w:r w:rsidRPr="0097637A">
        <w:rPr>
          <w:rFonts w:ascii="Times New Roman" w:hAnsi="Times New Roman" w:cs="Times New Roman"/>
          <w:sz w:val="28"/>
          <w:szCs w:val="28"/>
          <w:lang w:val="uk-UA"/>
        </w:rPr>
        <w:t xml:space="preserve">К. </w:t>
      </w:r>
      <w:r w:rsidRPr="0097637A">
        <w:rPr>
          <w:rFonts w:ascii="Times New Roman" w:hAnsi="Times New Roman" w:cs="Times New Roman"/>
          <w:sz w:val="28"/>
          <w:szCs w:val="28"/>
        </w:rPr>
        <w:t>: ТЦ Сфера, 2005</w:t>
      </w:r>
      <w:r w:rsidRPr="0097637A">
        <w:rPr>
          <w:rFonts w:ascii="Times New Roman" w:hAnsi="Times New Roman" w:cs="Times New Roman"/>
          <w:sz w:val="28"/>
          <w:szCs w:val="28"/>
          <w:lang w:val="uk-UA"/>
        </w:rPr>
        <w:t xml:space="preserve">. </w:t>
      </w:r>
      <w:r w:rsidRPr="0097637A">
        <w:rPr>
          <w:rFonts w:ascii="Times New Roman" w:hAnsi="Times New Roman" w:cs="Times New Roman"/>
          <w:sz w:val="28"/>
          <w:szCs w:val="28"/>
        </w:rPr>
        <w:t>–</w:t>
      </w:r>
      <w:r w:rsidRPr="0097637A">
        <w:rPr>
          <w:rFonts w:ascii="Times New Roman" w:hAnsi="Times New Roman" w:cs="Times New Roman"/>
          <w:sz w:val="28"/>
          <w:szCs w:val="28"/>
          <w:lang w:val="uk-UA"/>
        </w:rPr>
        <w:t xml:space="preserve"> 234 с.</w:t>
      </w:r>
    </w:p>
    <w:p w:rsidR="00F8258C" w:rsidRPr="0097637A" w:rsidRDefault="00F8258C" w:rsidP="005C2A09">
      <w:pPr>
        <w:numPr>
          <w:ilvl w:val="0"/>
          <w:numId w:val="29"/>
        </w:numPr>
        <w:tabs>
          <w:tab w:val="left" w:pos="426"/>
        </w:tabs>
        <w:spacing w:after="0" w:line="240" w:lineRule="auto"/>
        <w:jc w:val="both"/>
        <w:rPr>
          <w:rFonts w:ascii="Times New Roman" w:hAnsi="Times New Roman" w:cs="Times New Roman"/>
          <w:sz w:val="28"/>
          <w:szCs w:val="28"/>
          <w:lang w:val="uk-UA"/>
        </w:rPr>
      </w:pPr>
      <w:r w:rsidRPr="0097637A">
        <w:rPr>
          <w:rFonts w:ascii="Times New Roman" w:hAnsi="Times New Roman" w:cs="Times New Roman"/>
          <w:sz w:val="28"/>
          <w:szCs w:val="28"/>
          <w:lang w:val="uk-UA"/>
        </w:rPr>
        <w:t>Кузнецова К. Логопедична ритміка в іграх та вправах для дітей з важкими вадами мови</w:t>
      </w:r>
      <w:r w:rsidR="00497145">
        <w:rPr>
          <w:rFonts w:ascii="Times New Roman" w:hAnsi="Times New Roman" w:cs="Times New Roman"/>
          <w:sz w:val="28"/>
          <w:szCs w:val="28"/>
          <w:lang w:val="uk-UA"/>
        </w:rPr>
        <w:t xml:space="preserve"> </w:t>
      </w:r>
      <w:r w:rsidRPr="0097637A">
        <w:rPr>
          <w:rFonts w:ascii="Times New Roman" w:hAnsi="Times New Roman" w:cs="Times New Roman"/>
          <w:sz w:val="28"/>
          <w:szCs w:val="28"/>
        </w:rPr>
        <w:t>/</w:t>
      </w:r>
      <w:r w:rsidRPr="0097637A">
        <w:rPr>
          <w:rFonts w:ascii="Times New Roman" w:hAnsi="Times New Roman" w:cs="Times New Roman"/>
          <w:sz w:val="28"/>
          <w:szCs w:val="28"/>
          <w:lang w:val="uk-UA"/>
        </w:rPr>
        <w:t>К.Кузнецова</w:t>
      </w:r>
      <w:r w:rsidR="005C2A09">
        <w:rPr>
          <w:rFonts w:ascii="Times New Roman" w:hAnsi="Times New Roman" w:cs="Times New Roman"/>
          <w:sz w:val="28"/>
          <w:szCs w:val="28"/>
          <w:lang w:val="uk-UA"/>
        </w:rPr>
        <w:t>.</w:t>
      </w:r>
      <w:r w:rsidRPr="0097637A">
        <w:rPr>
          <w:rFonts w:ascii="Times New Roman" w:hAnsi="Times New Roman" w:cs="Times New Roman"/>
          <w:sz w:val="28"/>
          <w:szCs w:val="28"/>
          <w:lang w:val="uk-UA"/>
        </w:rPr>
        <w:t xml:space="preserve"> – К.:Шкільний світ, 2004. – 136с. </w:t>
      </w:r>
    </w:p>
    <w:p w:rsidR="00F8258C" w:rsidRPr="0097637A" w:rsidRDefault="0055582D" w:rsidP="005C2A09">
      <w:pPr>
        <w:numPr>
          <w:ilvl w:val="0"/>
          <w:numId w:val="29"/>
        </w:numPr>
        <w:spacing w:after="0" w:line="240" w:lineRule="auto"/>
        <w:jc w:val="both"/>
        <w:rPr>
          <w:rFonts w:ascii="Times New Roman" w:hAnsi="Times New Roman" w:cs="Times New Roman"/>
          <w:sz w:val="28"/>
          <w:szCs w:val="28"/>
        </w:rPr>
      </w:pPr>
      <w:hyperlink r:id="rId7" w:history="1">
        <w:r w:rsidR="00F8258C" w:rsidRPr="0097637A">
          <w:rPr>
            <w:rStyle w:val="af9"/>
            <w:rFonts w:ascii="Times New Roman" w:hAnsi="Times New Roman" w:cs="Times New Roman"/>
            <w:bCs/>
            <w:color w:val="1D1B11"/>
            <w:sz w:val="28"/>
            <w:szCs w:val="28"/>
          </w:rPr>
          <w:t xml:space="preserve">Савіна </w:t>
        </w:r>
      </w:hyperlink>
      <w:r w:rsidR="00F8258C" w:rsidRPr="0097637A">
        <w:rPr>
          <w:rFonts w:ascii="Times New Roman" w:hAnsi="Times New Roman" w:cs="Times New Roman"/>
          <w:sz w:val="28"/>
          <w:szCs w:val="28"/>
        </w:rPr>
        <w:t xml:space="preserve"> Л. П. Пальчикова гімнастика для розвитку мовлення дошкільнят [Текст] : посіб. для батьків і педагогів: Програма навчання в дит. садку / Лідія Павлівна </w:t>
      </w:r>
      <w:r w:rsidR="00F8258C" w:rsidRPr="0097637A">
        <w:rPr>
          <w:rFonts w:ascii="Times New Roman" w:hAnsi="Times New Roman" w:cs="Times New Roman"/>
          <w:bCs/>
          <w:sz w:val="28"/>
          <w:szCs w:val="28"/>
        </w:rPr>
        <w:t>Савіна</w:t>
      </w:r>
      <w:r w:rsidR="00F8258C" w:rsidRPr="0097637A">
        <w:rPr>
          <w:rFonts w:ascii="Times New Roman" w:hAnsi="Times New Roman" w:cs="Times New Roman"/>
          <w:sz w:val="28"/>
          <w:szCs w:val="28"/>
        </w:rPr>
        <w:t>. – К. : Школа, 2001. – 48 с.</w:t>
      </w:r>
    </w:p>
    <w:p w:rsidR="00F8258C" w:rsidRDefault="00F8258C" w:rsidP="005C2A09">
      <w:pPr>
        <w:numPr>
          <w:ilvl w:val="0"/>
          <w:numId w:val="29"/>
        </w:numPr>
        <w:tabs>
          <w:tab w:val="left" w:pos="426"/>
        </w:tabs>
        <w:spacing w:after="0" w:line="240" w:lineRule="auto"/>
        <w:jc w:val="both"/>
        <w:rPr>
          <w:rFonts w:ascii="Times New Roman" w:hAnsi="Times New Roman" w:cs="Times New Roman"/>
          <w:sz w:val="28"/>
          <w:szCs w:val="28"/>
          <w:lang w:val="uk-UA"/>
        </w:rPr>
      </w:pPr>
      <w:r w:rsidRPr="0097637A">
        <w:rPr>
          <w:rFonts w:ascii="Times New Roman" w:hAnsi="Times New Roman" w:cs="Times New Roman"/>
          <w:sz w:val="28"/>
          <w:szCs w:val="28"/>
          <w:lang w:val="uk-UA"/>
        </w:rPr>
        <w:t>Чистякова М.И. Психогимнасти</w:t>
      </w:r>
      <w:r w:rsidR="005C2A09">
        <w:rPr>
          <w:rFonts w:ascii="Times New Roman" w:hAnsi="Times New Roman" w:cs="Times New Roman"/>
          <w:sz w:val="28"/>
          <w:szCs w:val="28"/>
          <w:lang w:val="uk-UA"/>
        </w:rPr>
        <w:t xml:space="preserve">ка </w:t>
      </w:r>
      <w:r w:rsidRPr="0097637A">
        <w:rPr>
          <w:rFonts w:ascii="Times New Roman" w:hAnsi="Times New Roman" w:cs="Times New Roman"/>
          <w:sz w:val="28"/>
          <w:szCs w:val="28"/>
          <w:lang w:val="uk-UA"/>
        </w:rPr>
        <w:t xml:space="preserve"> / Под ред. М.И. Буянова. /М.Чистякова. – М.:Творческий центр,1990. – 130с.</w:t>
      </w:r>
    </w:p>
    <w:p w:rsidR="007E70BE" w:rsidRPr="007E70BE" w:rsidRDefault="007E70BE" w:rsidP="007E70BE">
      <w:pPr>
        <w:tabs>
          <w:tab w:val="left" w:pos="426"/>
        </w:tabs>
        <w:spacing w:after="0" w:line="240" w:lineRule="auto"/>
        <w:ind w:left="360"/>
        <w:jc w:val="both"/>
        <w:rPr>
          <w:rFonts w:ascii="Times New Roman" w:hAnsi="Times New Roman" w:cs="Times New Roman"/>
          <w:sz w:val="28"/>
          <w:szCs w:val="28"/>
          <w:lang w:val="uk-UA"/>
        </w:rPr>
      </w:pPr>
    </w:p>
    <w:p w:rsidR="0097637A" w:rsidRPr="007E70BE" w:rsidRDefault="006D6153" w:rsidP="007E70BE">
      <w:pPr>
        <w:pStyle w:val="af6"/>
        <w:spacing w:before="0" w:beforeAutospacing="0" w:after="150" w:afterAutospacing="0"/>
        <w:jc w:val="both"/>
        <w:rPr>
          <w:sz w:val="28"/>
          <w:szCs w:val="28"/>
          <w:lang w:val="uk-UA"/>
        </w:rPr>
      </w:pPr>
      <w:r w:rsidRPr="007E70BE">
        <w:rPr>
          <w:b/>
          <w:sz w:val="28"/>
          <w:szCs w:val="28"/>
          <w:lang w:val="uk-UA"/>
        </w:rPr>
        <w:t>4.</w:t>
      </w:r>
      <w:r w:rsidR="0097637A" w:rsidRPr="007E70BE">
        <w:rPr>
          <w:b/>
          <w:color w:val="000000"/>
          <w:sz w:val="28"/>
          <w:szCs w:val="28"/>
          <w:lang w:val="uk-UA"/>
        </w:rPr>
        <w:t>Психолінгвістика</w:t>
      </w:r>
      <w:r w:rsidR="007E70BE">
        <w:rPr>
          <w:b/>
          <w:color w:val="000000"/>
          <w:sz w:val="28"/>
          <w:szCs w:val="28"/>
          <w:lang w:val="uk-UA"/>
        </w:rPr>
        <w:t xml:space="preserve">. </w:t>
      </w:r>
      <w:r w:rsidR="007E70BE" w:rsidRPr="007E70BE">
        <w:rPr>
          <w:color w:val="000000"/>
          <w:sz w:val="28"/>
          <w:szCs w:val="28"/>
          <w:lang w:val="uk-UA"/>
        </w:rPr>
        <w:t>Зміст програмидозволяє</w:t>
      </w:r>
      <w:r w:rsidR="007E70BE">
        <w:rPr>
          <w:sz w:val="28"/>
          <w:szCs w:val="28"/>
          <w:lang w:val="uk-UA"/>
        </w:rPr>
        <w:t>виявити</w:t>
      </w:r>
      <w:r w:rsidR="0097637A" w:rsidRPr="007E70BE">
        <w:rPr>
          <w:sz w:val="28"/>
          <w:szCs w:val="28"/>
          <w:lang w:val="uk-UA"/>
        </w:rPr>
        <w:t>, які психічні процеси лежать в основі породження і сприйняття мовлення, як здійснюється вплив на свідомість людини за допомогою мови, чому мова є потужним засобом управління мовленнєвою і немовленнєвою поведінкою людини.</w:t>
      </w:r>
      <w:r w:rsidR="007E70BE">
        <w:rPr>
          <w:sz w:val="28"/>
          <w:szCs w:val="28"/>
          <w:lang w:val="uk-UA"/>
        </w:rPr>
        <w:t xml:space="preserve"> Психолінгвістика як міждисциплінарна наука. Основні</w:t>
      </w:r>
      <w:r w:rsidR="0097637A" w:rsidRPr="007E70BE">
        <w:rPr>
          <w:sz w:val="28"/>
          <w:szCs w:val="28"/>
          <w:lang w:val="uk-UA"/>
        </w:rPr>
        <w:t xml:space="preserve"> напрямками досліджень у психолінгвіст</w:t>
      </w:r>
      <w:r w:rsidR="007E70BE">
        <w:rPr>
          <w:sz w:val="28"/>
          <w:szCs w:val="28"/>
          <w:lang w:val="uk-UA"/>
        </w:rPr>
        <w:t>иці. Основні поняття і терміни сучасної психолінгвістики. Мовний матеріал як передумова</w:t>
      </w:r>
      <w:r w:rsidR="0097637A" w:rsidRPr="007E70BE">
        <w:rPr>
          <w:sz w:val="28"/>
          <w:szCs w:val="28"/>
          <w:lang w:val="uk-UA"/>
        </w:rPr>
        <w:t xml:space="preserve"> для можливого прогнозування і розв’язування комунікативних конфліктів у професійному спілкуванні.</w:t>
      </w:r>
    </w:p>
    <w:p w:rsidR="0097637A" w:rsidRPr="007E70BE" w:rsidRDefault="007E70BE" w:rsidP="007E70BE">
      <w:pPr>
        <w:pStyle w:val="af6"/>
        <w:spacing w:before="0" w:beforeAutospacing="0" w:after="0" w:afterAutospacing="0"/>
        <w:jc w:val="center"/>
        <w:rPr>
          <w:color w:val="000000"/>
          <w:sz w:val="28"/>
          <w:szCs w:val="28"/>
        </w:rPr>
      </w:pPr>
      <w:r>
        <w:rPr>
          <w:rStyle w:val="a9"/>
          <w:rFonts w:ascii="Times New Roman" w:hAnsi="Times New Roman"/>
          <w:color w:val="000000"/>
          <w:sz w:val="28"/>
          <w:szCs w:val="28"/>
          <w:bdr w:val="none" w:sz="0" w:space="0" w:color="auto" w:frame="1"/>
          <w:lang w:val="uk-UA"/>
        </w:rPr>
        <w:t>Л</w:t>
      </w:r>
      <w:r w:rsidR="0097637A" w:rsidRPr="007E70BE">
        <w:rPr>
          <w:rStyle w:val="a9"/>
          <w:rFonts w:ascii="Times New Roman" w:hAnsi="Times New Roman"/>
          <w:color w:val="000000"/>
          <w:sz w:val="28"/>
          <w:szCs w:val="28"/>
          <w:bdr w:val="none" w:sz="0" w:space="0" w:color="auto" w:frame="1"/>
        </w:rPr>
        <w:t>ітература</w:t>
      </w:r>
    </w:p>
    <w:p w:rsidR="0097637A" w:rsidRPr="007E70BE" w:rsidRDefault="0097637A" w:rsidP="007E70BE">
      <w:pPr>
        <w:numPr>
          <w:ilvl w:val="0"/>
          <w:numId w:val="33"/>
        </w:numPr>
        <w:spacing w:after="30" w:line="240" w:lineRule="auto"/>
        <w:ind w:left="0"/>
        <w:jc w:val="both"/>
        <w:rPr>
          <w:rFonts w:ascii="Times New Roman" w:hAnsi="Times New Roman" w:cs="Times New Roman"/>
          <w:color w:val="000000"/>
          <w:sz w:val="28"/>
          <w:szCs w:val="28"/>
        </w:rPr>
      </w:pPr>
      <w:r w:rsidRPr="007E70BE">
        <w:rPr>
          <w:rFonts w:ascii="Times New Roman" w:hAnsi="Times New Roman" w:cs="Times New Roman"/>
          <w:color w:val="000000"/>
          <w:sz w:val="28"/>
          <w:szCs w:val="28"/>
        </w:rPr>
        <w:t>Белянин В. П. Психолонгвистика: Учебник / В. П. Белянин. — М. : Изд-во Флинта: Моск. псих-соц. ин-т, 2003. – 233 с.</w:t>
      </w:r>
    </w:p>
    <w:p w:rsidR="0097637A" w:rsidRPr="007E70BE" w:rsidRDefault="0097637A" w:rsidP="007E70BE">
      <w:pPr>
        <w:numPr>
          <w:ilvl w:val="0"/>
          <w:numId w:val="33"/>
        </w:numPr>
        <w:spacing w:after="30" w:line="240" w:lineRule="auto"/>
        <w:ind w:left="0"/>
        <w:jc w:val="both"/>
        <w:rPr>
          <w:rFonts w:ascii="Times New Roman" w:hAnsi="Times New Roman" w:cs="Times New Roman"/>
          <w:color w:val="000000"/>
          <w:sz w:val="28"/>
          <w:szCs w:val="28"/>
        </w:rPr>
      </w:pPr>
      <w:r w:rsidRPr="007E70BE">
        <w:rPr>
          <w:rFonts w:ascii="Times New Roman" w:hAnsi="Times New Roman" w:cs="Times New Roman"/>
          <w:color w:val="000000"/>
          <w:sz w:val="28"/>
          <w:szCs w:val="28"/>
        </w:rPr>
        <w:t>Зимняя И. А. Лингвопсихология речевой деятельности. — М. : Московский психолого-социальный институт, Воронеж: НПО «МОДЭК», 2001. — 432 с.</w:t>
      </w:r>
    </w:p>
    <w:p w:rsidR="0097637A" w:rsidRPr="007E70BE" w:rsidRDefault="0097637A" w:rsidP="007E70BE">
      <w:pPr>
        <w:numPr>
          <w:ilvl w:val="0"/>
          <w:numId w:val="33"/>
        </w:numPr>
        <w:spacing w:after="30" w:line="240" w:lineRule="auto"/>
        <w:ind w:left="0"/>
        <w:jc w:val="both"/>
        <w:rPr>
          <w:rFonts w:ascii="Times New Roman" w:hAnsi="Times New Roman" w:cs="Times New Roman"/>
          <w:color w:val="000000"/>
          <w:sz w:val="28"/>
          <w:szCs w:val="28"/>
        </w:rPr>
      </w:pPr>
      <w:r w:rsidRPr="007E70BE">
        <w:rPr>
          <w:rFonts w:ascii="Times New Roman" w:hAnsi="Times New Roman" w:cs="Times New Roman"/>
          <w:color w:val="000000"/>
          <w:sz w:val="28"/>
          <w:szCs w:val="28"/>
        </w:rPr>
        <w:t xml:space="preserve">Калмикова Л. О. Психологія мовлення і психолінгвістика: навч. посібник для студ. вищих навч. закл. / Л. О. Калмикова, Г. В. Калмиков, І. М. Лапшина, Н. В. Харченко. – (Вища освіта). </w:t>
      </w:r>
      <w:r w:rsidR="0054058C">
        <w:rPr>
          <w:rFonts w:ascii="Times New Roman" w:hAnsi="Times New Roman" w:cs="Times New Roman"/>
          <w:color w:val="000000"/>
          <w:sz w:val="28"/>
          <w:szCs w:val="28"/>
          <w:lang w:val="uk-UA"/>
        </w:rPr>
        <w:t xml:space="preserve">– </w:t>
      </w:r>
      <w:r w:rsidRPr="007E70BE">
        <w:rPr>
          <w:rFonts w:ascii="Times New Roman" w:hAnsi="Times New Roman" w:cs="Times New Roman"/>
          <w:color w:val="000000"/>
          <w:sz w:val="28"/>
          <w:szCs w:val="28"/>
        </w:rPr>
        <w:t>Переяслав-Хмельницький : Переяслав-Хмельницький пед. ін- т, 2008. — 325с.</w:t>
      </w:r>
    </w:p>
    <w:p w:rsidR="0097637A" w:rsidRPr="007E70BE" w:rsidRDefault="0097637A" w:rsidP="007E70BE">
      <w:pPr>
        <w:numPr>
          <w:ilvl w:val="0"/>
          <w:numId w:val="33"/>
        </w:numPr>
        <w:spacing w:after="30" w:line="240" w:lineRule="auto"/>
        <w:ind w:left="0"/>
        <w:jc w:val="both"/>
        <w:rPr>
          <w:rFonts w:ascii="Times New Roman" w:hAnsi="Times New Roman" w:cs="Times New Roman"/>
          <w:color w:val="000000"/>
          <w:sz w:val="28"/>
          <w:szCs w:val="28"/>
        </w:rPr>
      </w:pPr>
      <w:r w:rsidRPr="007E70BE">
        <w:rPr>
          <w:rFonts w:ascii="Times New Roman" w:hAnsi="Times New Roman" w:cs="Times New Roman"/>
          <w:color w:val="000000"/>
          <w:sz w:val="28"/>
          <w:szCs w:val="28"/>
        </w:rPr>
        <w:t>Куранова С. І. Основи психолінгвістики: навч. посіб. / С. І. Куранова. – К. : ВЦ «Академія», 2012. – 208 с.</w:t>
      </w:r>
    </w:p>
    <w:p w:rsidR="00613714" w:rsidRPr="0054058C" w:rsidRDefault="0097637A" w:rsidP="0054058C">
      <w:pPr>
        <w:numPr>
          <w:ilvl w:val="0"/>
          <w:numId w:val="33"/>
        </w:numPr>
        <w:spacing w:after="30" w:line="240" w:lineRule="auto"/>
        <w:ind w:left="0"/>
        <w:jc w:val="both"/>
        <w:rPr>
          <w:rFonts w:ascii="Times New Roman" w:hAnsi="Times New Roman" w:cs="Times New Roman"/>
          <w:color w:val="000000"/>
          <w:sz w:val="28"/>
          <w:szCs w:val="28"/>
        </w:rPr>
      </w:pPr>
      <w:r w:rsidRPr="007E70BE">
        <w:rPr>
          <w:rFonts w:ascii="Times New Roman" w:hAnsi="Times New Roman" w:cs="Times New Roman"/>
          <w:color w:val="000000"/>
          <w:sz w:val="28"/>
          <w:szCs w:val="28"/>
        </w:rPr>
        <w:t>Фрумкина Р. М. Психолингвистика: Учеб. для студ. высш. учеб. заведений. – М. : УЦ «Академия», 2001. – 320 с.</w:t>
      </w:r>
    </w:p>
    <w:p w:rsidR="00E66868" w:rsidRPr="00DE0347" w:rsidRDefault="00E66868" w:rsidP="00AC3653">
      <w:pPr>
        <w:spacing w:before="100" w:beforeAutospacing="1" w:after="100" w:afterAutospacing="1" w:line="240" w:lineRule="auto"/>
        <w:ind w:firstLine="708"/>
        <w:jc w:val="both"/>
        <w:rPr>
          <w:rFonts w:ascii="Times New Roman" w:eastAsia="Times New Roman" w:hAnsi="Times New Roman" w:cs="Times New Roman"/>
          <w:b/>
          <w:color w:val="auto"/>
          <w:sz w:val="28"/>
          <w:szCs w:val="28"/>
          <w:lang w:val="uk-UA" w:eastAsia="ru-RU"/>
        </w:rPr>
      </w:pPr>
      <w:r w:rsidRPr="00DE0347">
        <w:rPr>
          <w:rFonts w:ascii="Times New Roman" w:eastAsia="Times New Roman" w:hAnsi="Times New Roman" w:cs="Times New Roman"/>
          <w:b/>
          <w:color w:val="auto"/>
          <w:sz w:val="28"/>
          <w:szCs w:val="28"/>
          <w:lang w:val="uk-UA" w:eastAsia="ru-RU"/>
        </w:rPr>
        <w:lastRenderedPageBreak/>
        <w:t>Розділ 7.</w:t>
      </w:r>
      <w:r w:rsidR="00DE0347" w:rsidRPr="00DE0347">
        <w:rPr>
          <w:rFonts w:ascii="Times New Roman" w:eastAsia="Times New Roman" w:hAnsi="Times New Roman" w:cs="Times New Roman"/>
          <w:b/>
          <w:color w:val="auto"/>
          <w:sz w:val="28"/>
          <w:szCs w:val="28"/>
          <w:lang w:val="uk-UA" w:eastAsia="ru-RU"/>
        </w:rPr>
        <w:t xml:space="preserve"> Логопедія як наука, її зв'язок з іншими дисциплінами</w:t>
      </w:r>
    </w:p>
    <w:p w:rsidR="00DE0347" w:rsidRDefault="00DE0347" w:rsidP="00DE0347">
      <w:pPr>
        <w:tabs>
          <w:tab w:val="left" w:pos="284"/>
        </w:tabs>
        <w:spacing w:after="0" w:line="240" w:lineRule="auto"/>
        <w:jc w:val="both"/>
        <w:rPr>
          <w:rFonts w:ascii="Times New Roman" w:hAnsi="Times New Roman" w:cs="Times New Roman"/>
          <w:w w:val="107"/>
          <w:sz w:val="28"/>
          <w:szCs w:val="28"/>
          <w:lang w:val="uk-UA"/>
        </w:rPr>
      </w:pPr>
      <w:r w:rsidRPr="002C56B1">
        <w:rPr>
          <w:rFonts w:ascii="Times New Roman" w:hAnsi="Times New Roman" w:cs="Times New Roman"/>
          <w:b/>
          <w:sz w:val="28"/>
          <w:szCs w:val="28"/>
          <w:lang w:val="uk-UA"/>
        </w:rPr>
        <w:t xml:space="preserve">Логопедія як </w:t>
      </w:r>
      <w:r>
        <w:rPr>
          <w:rFonts w:ascii="Times New Roman" w:hAnsi="Times New Roman" w:cs="Times New Roman"/>
          <w:b/>
          <w:sz w:val="28"/>
          <w:szCs w:val="28"/>
          <w:lang w:val="uk-UA"/>
        </w:rPr>
        <w:t xml:space="preserve">самостійна галузь </w:t>
      </w:r>
      <w:r w:rsidRPr="002C56B1">
        <w:rPr>
          <w:rFonts w:ascii="Times New Roman" w:hAnsi="Times New Roman" w:cs="Times New Roman"/>
          <w:b/>
          <w:sz w:val="28"/>
          <w:szCs w:val="28"/>
          <w:lang w:val="uk-UA"/>
        </w:rPr>
        <w:t>спеціальна педагогі</w:t>
      </w:r>
      <w:r>
        <w:rPr>
          <w:rFonts w:ascii="Times New Roman" w:hAnsi="Times New Roman" w:cs="Times New Roman"/>
          <w:b/>
          <w:sz w:val="28"/>
          <w:szCs w:val="28"/>
          <w:lang w:val="uk-UA"/>
        </w:rPr>
        <w:t>ки</w:t>
      </w:r>
      <w:r w:rsidRPr="002C56B1">
        <w:rPr>
          <w:rFonts w:ascii="Times New Roman" w:hAnsi="Times New Roman" w:cs="Times New Roman"/>
          <w:sz w:val="28"/>
          <w:szCs w:val="28"/>
          <w:lang w:val="uk-UA"/>
        </w:rPr>
        <w:t xml:space="preserve">. </w:t>
      </w:r>
      <w:r w:rsidRPr="002C56B1">
        <w:rPr>
          <w:rFonts w:ascii="Times New Roman" w:hAnsi="Times New Roman" w:cs="Times New Roman"/>
          <w:w w:val="107"/>
          <w:sz w:val="28"/>
          <w:szCs w:val="28"/>
        </w:rPr>
        <w:t xml:space="preserve">Основні механізми усного мовлення. Етіологія порушень мовлення. </w:t>
      </w:r>
      <w:r w:rsidRPr="002C56B1">
        <w:rPr>
          <w:rFonts w:ascii="Times New Roman" w:hAnsi="Times New Roman" w:cs="Times New Roman"/>
          <w:bCs/>
          <w:sz w:val="28"/>
          <w:szCs w:val="28"/>
        </w:rPr>
        <w:t xml:space="preserve">Класифікації </w:t>
      </w:r>
      <w:r w:rsidRPr="002C56B1">
        <w:rPr>
          <w:rFonts w:ascii="Times New Roman" w:hAnsi="Times New Roman" w:cs="Times New Roman"/>
          <w:spacing w:val="-2"/>
          <w:w w:val="107"/>
          <w:sz w:val="28"/>
          <w:szCs w:val="28"/>
        </w:rPr>
        <w:t>мовленнєвих</w:t>
      </w:r>
      <w:r w:rsidR="00497145">
        <w:rPr>
          <w:rFonts w:ascii="Times New Roman" w:hAnsi="Times New Roman" w:cs="Times New Roman"/>
          <w:spacing w:val="-2"/>
          <w:w w:val="107"/>
          <w:sz w:val="28"/>
          <w:szCs w:val="28"/>
          <w:lang w:val="uk-UA"/>
        </w:rPr>
        <w:t xml:space="preserve"> </w:t>
      </w:r>
      <w:r w:rsidRPr="002C56B1">
        <w:rPr>
          <w:rFonts w:ascii="Times New Roman" w:hAnsi="Times New Roman" w:cs="Times New Roman"/>
          <w:bCs/>
          <w:sz w:val="28"/>
          <w:szCs w:val="28"/>
        </w:rPr>
        <w:t xml:space="preserve">порушень. </w:t>
      </w:r>
      <w:r w:rsidRPr="002C56B1">
        <w:rPr>
          <w:rFonts w:ascii="Times New Roman" w:hAnsi="Times New Roman" w:cs="Times New Roman"/>
          <w:w w:val="107"/>
          <w:sz w:val="28"/>
          <w:szCs w:val="28"/>
        </w:rPr>
        <w:t>Методи логопедичного впливу.</w:t>
      </w:r>
    </w:p>
    <w:p w:rsidR="001005D9" w:rsidRPr="001005D9" w:rsidRDefault="001005D9" w:rsidP="00DE0347">
      <w:pPr>
        <w:tabs>
          <w:tab w:val="left" w:pos="284"/>
        </w:tabs>
        <w:spacing w:after="0" w:line="240" w:lineRule="auto"/>
        <w:jc w:val="both"/>
        <w:rPr>
          <w:rFonts w:ascii="Times New Roman" w:hAnsi="Times New Roman" w:cs="Times New Roman"/>
          <w:b/>
          <w:sz w:val="28"/>
          <w:szCs w:val="28"/>
          <w:lang w:val="uk-UA"/>
        </w:rPr>
      </w:pPr>
      <w:r w:rsidRPr="002C56B1">
        <w:rPr>
          <w:bCs/>
          <w:w w:val="104"/>
          <w:sz w:val="28"/>
          <w:szCs w:val="28"/>
        </w:rPr>
        <w:t>Теоретичні</w:t>
      </w:r>
      <w:r w:rsidR="00497145">
        <w:rPr>
          <w:bCs/>
          <w:w w:val="104"/>
          <w:sz w:val="28"/>
          <w:szCs w:val="28"/>
          <w:lang w:val="uk-UA"/>
        </w:rPr>
        <w:t xml:space="preserve"> </w:t>
      </w:r>
      <w:r w:rsidRPr="002C56B1">
        <w:rPr>
          <w:bCs/>
          <w:w w:val="104"/>
          <w:sz w:val="28"/>
          <w:szCs w:val="28"/>
        </w:rPr>
        <w:t>основи</w:t>
      </w:r>
      <w:r w:rsidR="00497145">
        <w:rPr>
          <w:bCs/>
          <w:w w:val="104"/>
          <w:sz w:val="28"/>
          <w:szCs w:val="28"/>
          <w:lang w:val="uk-UA"/>
        </w:rPr>
        <w:t xml:space="preserve"> </w:t>
      </w:r>
      <w:r w:rsidRPr="002C56B1">
        <w:rPr>
          <w:bCs/>
          <w:w w:val="104"/>
          <w:sz w:val="28"/>
          <w:szCs w:val="28"/>
        </w:rPr>
        <w:t>проблеми фонетико-</w:t>
      </w:r>
      <w:r w:rsidRPr="00AC3653">
        <w:rPr>
          <w:rFonts w:ascii="Times New Roman" w:hAnsi="Times New Roman" w:cs="Times New Roman"/>
          <w:bCs/>
          <w:w w:val="104"/>
          <w:sz w:val="28"/>
          <w:szCs w:val="28"/>
        </w:rPr>
        <w:t>фонематичного до розвинення.</w:t>
      </w:r>
      <w:r w:rsidRPr="00AC3653">
        <w:rPr>
          <w:rFonts w:ascii="Times New Roman" w:hAnsi="Times New Roman" w:cs="Times New Roman"/>
          <w:spacing w:val="-1"/>
          <w:w w:val="101"/>
          <w:sz w:val="28"/>
          <w:szCs w:val="28"/>
        </w:rPr>
        <w:t>Обстеження фонетико-фонематичної</w:t>
      </w:r>
      <w:r w:rsidR="00497145">
        <w:rPr>
          <w:rFonts w:ascii="Times New Roman" w:hAnsi="Times New Roman" w:cs="Times New Roman"/>
          <w:spacing w:val="-1"/>
          <w:w w:val="101"/>
          <w:sz w:val="28"/>
          <w:szCs w:val="28"/>
          <w:lang w:val="uk-UA"/>
        </w:rPr>
        <w:t xml:space="preserve"> </w:t>
      </w:r>
      <w:r w:rsidRPr="00AC3653">
        <w:rPr>
          <w:rFonts w:ascii="Times New Roman" w:hAnsi="Times New Roman" w:cs="Times New Roman"/>
          <w:bCs/>
          <w:spacing w:val="-1"/>
          <w:w w:val="101"/>
          <w:sz w:val="28"/>
          <w:szCs w:val="28"/>
        </w:rPr>
        <w:t>сторонни</w:t>
      </w:r>
      <w:r w:rsidR="00497145">
        <w:rPr>
          <w:rFonts w:ascii="Times New Roman" w:hAnsi="Times New Roman" w:cs="Times New Roman"/>
          <w:bCs/>
          <w:spacing w:val="-1"/>
          <w:w w:val="101"/>
          <w:sz w:val="28"/>
          <w:szCs w:val="28"/>
          <w:lang w:val="uk-UA"/>
        </w:rPr>
        <w:t xml:space="preserve"> </w:t>
      </w:r>
      <w:r w:rsidRPr="00AC3653">
        <w:rPr>
          <w:rFonts w:ascii="Times New Roman" w:hAnsi="Times New Roman" w:cs="Times New Roman"/>
          <w:w w:val="101"/>
          <w:sz w:val="28"/>
          <w:szCs w:val="28"/>
        </w:rPr>
        <w:t xml:space="preserve">у дітей дошкільного віку. </w:t>
      </w:r>
      <w:r w:rsidRPr="00AC3653">
        <w:rPr>
          <w:rFonts w:ascii="Times New Roman" w:hAnsi="Times New Roman" w:cs="Times New Roman"/>
          <w:spacing w:val="-1"/>
          <w:w w:val="102"/>
          <w:sz w:val="28"/>
          <w:szCs w:val="28"/>
        </w:rPr>
        <w:t xml:space="preserve">Методичні основи проведення індивідуальних </w:t>
      </w:r>
      <w:r w:rsidRPr="00AC3653">
        <w:rPr>
          <w:rFonts w:ascii="Times New Roman" w:hAnsi="Times New Roman" w:cs="Times New Roman"/>
          <w:w w:val="102"/>
          <w:sz w:val="28"/>
          <w:szCs w:val="28"/>
        </w:rPr>
        <w:t xml:space="preserve">корекційних занять з дітьми з </w:t>
      </w:r>
      <w:r w:rsidRPr="00AC3653">
        <w:rPr>
          <w:rFonts w:ascii="Times New Roman" w:hAnsi="Times New Roman" w:cs="Times New Roman"/>
          <w:spacing w:val="-1"/>
          <w:w w:val="103"/>
          <w:sz w:val="28"/>
          <w:szCs w:val="28"/>
        </w:rPr>
        <w:t xml:space="preserve">фонетико-фонематичним недорозвинення </w:t>
      </w:r>
      <w:r w:rsidRPr="00AC3653">
        <w:rPr>
          <w:rFonts w:ascii="Times New Roman" w:hAnsi="Times New Roman" w:cs="Times New Roman"/>
          <w:w w:val="103"/>
          <w:sz w:val="28"/>
          <w:szCs w:val="28"/>
        </w:rPr>
        <w:t>мовлення</w:t>
      </w:r>
      <w:r w:rsidRPr="00AC3653">
        <w:rPr>
          <w:rFonts w:ascii="Times New Roman" w:hAnsi="Times New Roman" w:cs="Times New Roman"/>
          <w:w w:val="102"/>
          <w:sz w:val="28"/>
          <w:szCs w:val="28"/>
        </w:rPr>
        <w:t xml:space="preserve"> (ФФН). </w:t>
      </w:r>
      <w:r w:rsidRPr="00AC3653">
        <w:rPr>
          <w:rFonts w:ascii="Times New Roman" w:hAnsi="Times New Roman" w:cs="Times New Roman"/>
          <w:bCs/>
          <w:sz w:val="28"/>
          <w:szCs w:val="28"/>
        </w:rPr>
        <w:t xml:space="preserve">Методичні основи проведення фронтальних корекційних занять з дітьми з </w:t>
      </w:r>
      <w:r w:rsidRPr="00AC3653">
        <w:rPr>
          <w:rFonts w:ascii="Times New Roman" w:hAnsi="Times New Roman" w:cs="Times New Roman"/>
          <w:spacing w:val="-1"/>
          <w:w w:val="103"/>
          <w:sz w:val="28"/>
          <w:szCs w:val="28"/>
        </w:rPr>
        <w:t xml:space="preserve">фонетико-фонематичним недорозвинення </w:t>
      </w:r>
      <w:r w:rsidRPr="00AC3653">
        <w:rPr>
          <w:rFonts w:ascii="Times New Roman" w:hAnsi="Times New Roman" w:cs="Times New Roman"/>
          <w:w w:val="103"/>
          <w:sz w:val="28"/>
          <w:szCs w:val="28"/>
        </w:rPr>
        <w:t>мовлення</w:t>
      </w:r>
      <w:r w:rsidRPr="00AC3653">
        <w:rPr>
          <w:rFonts w:ascii="Times New Roman" w:hAnsi="Times New Roman" w:cs="Times New Roman"/>
          <w:w w:val="102"/>
          <w:sz w:val="28"/>
          <w:szCs w:val="28"/>
        </w:rPr>
        <w:t xml:space="preserve"> (ФФН).</w:t>
      </w:r>
      <w:r w:rsidRPr="00AC3653">
        <w:rPr>
          <w:rFonts w:ascii="Times New Roman" w:hAnsi="Times New Roman" w:cs="Times New Roman"/>
          <w:spacing w:val="-1"/>
          <w:w w:val="101"/>
          <w:sz w:val="28"/>
          <w:szCs w:val="28"/>
        </w:rPr>
        <w:t>Загальне недорозвинення мовлення як мовленнєве порушення.</w:t>
      </w:r>
      <w:r w:rsidRPr="00AC3653">
        <w:rPr>
          <w:rFonts w:ascii="Times New Roman" w:hAnsi="Times New Roman" w:cs="Times New Roman"/>
          <w:spacing w:val="-2"/>
          <w:w w:val="101"/>
          <w:sz w:val="28"/>
          <w:szCs w:val="28"/>
        </w:rPr>
        <w:t xml:space="preserve"> Причини виникнення ЗНМ. </w:t>
      </w:r>
      <w:r w:rsidRPr="00AC3653">
        <w:rPr>
          <w:rFonts w:ascii="Times New Roman" w:hAnsi="Times New Roman" w:cs="Times New Roman"/>
          <w:w w:val="106"/>
          <w:sz w:val="28"/>
          <w:szCs w:val="28"/>
        </w:rPr>
        <w:t xml:space="preserve">Клінічні види ЗНМ. </w:t>
      </w:r>
      <w:r w:rsidRPr="00AC3653">
        <w:rPr>
          <w:rFonts w:ascii="Times New Roman" w:hAnsi="Times New Roman" w:cs="Times New Roman"/>
          <w:w w:val="102"/>
          <w:sz w:val="28"/>
          <w:szCs w:val="28"/>
        </w:rPr>
        <w:t xml:space="preserve">Перший та другий рівні недорозвинення мовлення. </w:t>
      </w:r>
      <w:r w:rsidRPr="00AC3653">
        <w:rPr>
          <w:rFonts w:ascii="Times New Roman" w:hAnsi="Times New Roman" w:cs="Times New Roman"/>
          <w:spacing w:val="-1"/>
          <w:w w:val="101"/>
          <w:sz w:val="28"/>
          <w:szCs w:val="28"/>
        </w:rPr>
        <w:t xml:space="preserve">Третій і четвертий рівні ЗНМ. </w:t>
      </w:r>
      <w:r w:rsidRPr="00AC3653">
        <w:rPr>
          <w:rFonts w:ascii="Times New Roman" w:hAnsi="Times New Roman" w:cs="Times New Roman"/>
          <w:bCs/>
          <w:spacing w:val="-9"/>
          <w:sz w:val="28"/>
          <w:szCs w:val="28"/>
        </w:rPr>
        <w:t>Характеристика фонетико-фонематичної сторони мовлення в дошкільників із ЗНМ.</w:t>
      </w:r>
      <w:r w:rsidRPr="00AC3653">
        <w:rPr>
          <w:rFonts w:ascii="Times New Roman" w:hAnsi="Times New Roman" w:cs="Times New Roman"/>
          <w:sz w:val="28"/>
          <w:szCs w:val="28"/>
        </w:rPr>
        <w:t xml:space="preserve">Особливості лексико-граматичного рівня мовлення дошкільників із ЗНМ. Сучасний підхід до проблеми логопедичного обстеження дітей із недорозвиненням мовлення Основні принципи та </w:t>
      </w:r>
      <w:r w:rsidRPr="00AC3653">
        <w:rPr>
          <w:rFonts w:ascii="Times New Roman" w:hAnsi="Times New Roman" w:cs="Times New Roman"/>
          <w:spacing w:val="-2"/>
          <w:sz w:val="28"/>
          <w:szCs w:val="28"/>
        </w:rPr>
        <w:t>напрямки корекційної роботи при ЗНМ.</w:t>
      </w:r>
      <w:r w:rsidR="00D325D2" w:rsidRPr="00D325D2">
        <w:rPr>
          <w:sz w:val="28"/>
          <w:szCs w:val="28"/>
          <w:lang w:val="uk-UA"/>
        </w:rPr>
        <w:t>Психолінгвістика</w:t>
      </w:r>
      <w:r w:rsidR="00D325D2">
        <w:rPr>
          <w:sz w:val="28"/>
          <w:szCs w:val="28"/>
          <w:lang w:val="uk-UA"/>
        </w:rPr>
        <w:t>.</w:t>
      </w:r>
    </w:p>
    <w:p w:rsidR="00D325D2" w:rsidRPr="00D325D2" w:rsidRDefault="00DE0347" w:rsidP="00D325D2">
      <w:pPr>
        <w:spacing w:before="100" w:beforeAutospacing="1" w:after="100" w:afterAutospacing="1" w:line="240" w:lineRule="auto"/>
        <w:ind w:firstLine="708"/>
        <w:jc w:val="center"/>
        <w:rPr>
          <w:rFonts w:ascii="Times New Roman" w:eastAsia="Times New Roman" w:hAnsi="Times New Roman" w:cs="Times New Roman"/>
          <w:b/>
          <w:color w:val="auto"/>
          <w:sz w:val="28"/>
          <w:szCs w:val="28"/>
          <w:lang w:val="uk-UA" w:eastAsia="ru-RU"/>
        </w:rPr>
      </w:pPr>
      <w:r w:rsidRPr="00D325D2">
        <w:rPr>
          <w:rFonts w:ascii="Times New Roman" w:eastAsia="Times New Roman" w:hAnsi="Times New Roman" w:cs="Times New Roman"/>
          <w:b/>
          <w:color w:val="auto"/>
          <w:sz w:val="28"/>
          <w:szCs w:val="28"/>
          <w:lang w:val="uk-UA" w:eastAsia="ru-RU"/>
        </w:rPr>
        <w:t>Література</w:t>
      </w:r>
    </w:p>
    <w:p w:rsidR="00D325D2" w:rsidRPr="00D325D2" w:rsidRDefault="00D325D2" w:rsidP="00D325D2">
      <w:pPr>
        <w:numPr>
          <w:ilvl w:val="0"/>
          <w:numId w:val="28"/>
        </w:numPr>
        <w:spacing w:after="30" w:line="240" w:lineRule="auto"/>
        <w:ind w:left="0"/>
        <w:jc w:val="both"/>
        <w:rPr>
          <w:rFonts w:ascii="Times New Roman" w:eastAsia="Times New Roman" w:hAnsi="Times New Roman" w:cs="Times New Roman"/>
          <w:color w:val="000000"/>
          <w:sz w:val="28"/>
          <w:szCs w:val="28"/>
          <w:lang w:eastAsia="uk-UA"/>
        </w:rPr>
      </w:pPr>
      <w:r w:rsidRPr="00D325D2">
        <w:rPr>
          <w:rFonts w:ascii="Times New Roman" w:eastAsia="Times New Roman" w:hAnsi="Times New Roman" w:cs="Times New Roman"/>
          <w:color w:val="000000"/>
          <w:sz w:val="28"/>
          <w:szCs w:val="28"/>
          <w:lang w:eastAsia="uk-UA"/>
        </w:rPr>
        <w:t>Белянин В. П. Психолонгвистика: Учебник / В. П. Белянин. — М. : Изд-во Флинта: Моск. псих-соц. ин-т, 2003. – 233 с.</w:t>
      </w:r>
    </w:p>
    <w:p w:rsidR="00D325D2" w:rsidRPr="00D325D2" w:rsidRDefault="00D325D2" w:rsidP="00D325D2">
      <w:pPr>
        <w:numPr>
          <w:ilvl w:val="0"/>
          <w:numId w:val="28"/>
        </w:numPr>
        <w:spacing w:after="30" w:line="240" w:lineRule="auto"/>
        <w:ind w:left="0"/>
        <w:jc w:val="both"/>
        <w:rPr>
          <w:rFonts w:ascii="Times New Roman" w:eastAsia="Times New Roman" w:hAnsi="Times New Roman" w:cs="Times New Roman"/>
          <w:color w:val="000000"/>
          <w:sz w:val="28"/>
          <w:szCs w:val="28"/>
          <w:lang w:eastAsia="uk-UA"/>
        </w:rPr>
      </w:pPr>
      <w:r w:rsidRPr="00D325D2">
        <w:rPr>
          <w:rFonts w:ascii="Times New Roman" w:eastAsia="Times New Roman" w:hAnsi="Times New Roman" w:cs="Times New Roman"/>
          <w:color w:val="000000"/>
          <w:sz w:val="28"/>
          <w:szCs w:val="28"/>
          <w:lang w:eastAsia="uk-UA"/>
        </w:rPr>
        <w:t>Зимняя И. А. Лингвопсихологияречевой</w:t>
      </w:r>
      <w:r w:rsidR="006C1575">
        <w:rPr>
          <w:rFonts w:ascii="Times New Roman" w:eastAsia="Times New Roman" w:hAnsi="Times New Roman" w:cs="Times New Roman"/>
          <w:color w:val="000000"/>
          <w:sz w:val="28"/>
          <w:szCs w:val="28"/>
          <w:lang w:eastAsia="uk-UA"/>
        </w:rPr>
        <w:t>деятельности / И.</w:t>
      </w:r>
      <w:r w:rsidR="006C1575">
        <w:rPr>
          <w:rFonts w:ascii="Times New Roman" w:eastAsia="Times New Roman" w:hAnsi="Times New Roman" w:cs="Times New Roman"/>
          <w:color w:val="000000"/>
          <w:sz w:val="28"/>
          <w:szCs w:val="28"/>
          <w:lang w:val="uk-UA" w:eastAsia="uk-UA"/>
        </w:rPr>
        <w:t xml:space="preserve"> А. Зимняя.</w:t>
      </w:r>
      <w:r w:rsidRPr="00D325D2">
        <w:rPr>
          <w:rFonts w:ascii="Times New Roman" w:eastAsia="Times New Roman" w:hAnsi="Times New Roman" w:cs="Times New Roman"/>
          <w:color w:val="000000"/>
          <w:sz w:val="28"/>
          <w:szCs w:val="28"/>
          <w:lang w:eastAsia="uk-UA"/>
        </w:rPr>
        <w:t xml:space="preserve"> — М. : Московский психолого-социальный</w:t>
      </w:r>
      <w:r w:rsidR="00497145">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институт</w:t>
      </w:r>
      <w:r>
        <w:rPr>
          <w:rFonts w:ascii="Times New Roman" w:eastAsia="Times New Roman" w:hAnsi="Times New Roman" w:cs="Times New Roman"/>
          <w:color w:val="000000"/>
          <w:sz w:val="28"/>
          <w:szCs w:val="28"/>
          <w:lang w:val="uk-UA" w:eastAsia="uk-UA"/>
        </w:rPr>
        <w:t xml:space="preserve">. – </w:t>
      </w:r>
      <w:r w:rsidRPr="00D325D2">
        <w:rPr>
          <w:rFonts w:ascii="Times New Roman" w:eastAsia="Times New Roman" w:hAnsi="Times New Roman" w:cs="Times New Roman"/>
          <w:color w:val="000000"/>
          <w:sz w:val="28"/>
          <w:szCs w:val="28"/>
          <w:lang w:eastAsia="uk-UA"/>
        </w:rPr>
        <w:t>Воронеж</w:t>
      </w:r>
      <w:r>
        <w:rPr>
          <w:rFonts w:ascii="Times New Roman" w:eastAsia="Times New Roman" w:hAnsi="Times New Roman" w:cs="Times New Roman"/>
          <w:color w:val="000000"/>
          <w:sz w:val="28"/>
          <w:szCs w:val="28"/>
          <w:lang w:eastAsia="uk-UA"/>
        </w:rPr>
        <w:t>: НПО «МОДЭК», 2001. — 432</w:t>
      </w:r>
      <w:r w:rsidRPr="00D325D2">
        <w:rPr>
          <w:rFonts w:ascii="Times New Roman" w:eastAsia="Times New Roman" w:hAnsi="Times New Roman" w:cs="Times New Roman"/>
          <w:color w:val="000000"/>
          <w:sz w:val="28"/>
          <w:szCs w:val="28"/>
          <w:lang w:eastAsia="uk-UA"/>
        </w:rPr>
        <w:t>с.</w:t>
      </w:r>
    </w:p>
    <w:p w:rsidR="00D325D2" w:rsidRPr="00D325D2" w:rsidRDefault="00D325D2" w:rsidP="00D325D2">
      <w:pPr>
        <w:numPr>
          <w:ilvl w:val="0"/>
          <w:numId w:val="28"/>
        </w:numPr>
        <w:spacing w:after="30" w:line="240" w:lineRule="auto"/>
        <w:ind w:left="0"/>
        <w:jc w:val="both"/>
        <w:rPr>
          <w:rFonts w:ascii="Times New Roman" w:eastAsia="Times New Roman" w:hAnsi="Times New Roman" w:cs="Times New Roman"/>
          <w:color w:val="000000"/>
          <w:sz w:val="28"/>
          <w:szCs w:val="28"/>
          <w:lang w:eastAsia="uk-UA"/>
        </w:rPr>
      </w:pPr>
      <w:r w:rsidRPr="00D325D2">
        <w:rPr>
          <w:rFonts w:ascii="Times New Roman" w:eastAsia="Times New Roman" w:hAnsi="Times New Roman" w:cs="Times New Roman"/>
          <w:color w:val="000000"/>
          <w:sz w:val="28"/>
          <w:szCs w:val="28"/>
          <w:lang w:eastAsia="uk-UA"/>
        </w:rPr>
        <w:t>Калмикова Л. О. Психологія мовлення і психолінгвістика: навч. посібник для студ. вищих навч. закл. / Л. О. Калмикова, Г. В. Калмиков, І. М. Лапшина, Н. В. Харченко. – (Вища освіта). Переяслав-Хмельницький : Переяслав-Хмельницький пед. ін- т, 2008. — 325с.</w:t>
      </w:r>
    </w:p>
    <w:p w:rsidR="00D325D2" w:rsidRPr="00D325D2" w:rsidRDefault="00D325D2" w:rsidP="00D325D2">
      <w:pPr>
        <w:numPr>
          <w:ilvl w:val="0"/>
          <w:numId w:val="28"/>
        </w:numPr>
        <w:spacing w:after="30" w:line="240" w:lineRule="auto"/>
        <w:ind w:left="0"/>
        <w:jc w:val="both"/>
        <w:rPr>
          <w:rFonts w:ascii="Times New Roman" w:eastAsia="Times New Roman" w:hAnsi="Times New Roman" w:cs="Times New Roman"/>
          <w:color w:val="000000"/>
          <w:sz w:val="28"/>
          <w:szCs w:val="28"/>
          <w:lang w:eastAsia="uk-UA"/>
        </w:rPr>
      </w:pPr>
      <w:r w:rsidRPr="00D325D2">
        <w:rPr>
          <w:rFonts w:ascii="Times New Roman" w:eastAsia="Times New Roman" w:hAnsi="Times New Roman" w:cs="Times New Roman"/>
          <w:color w:val="000000"/>
          <w:sz w:val="28"/>
          <w:szCs w:val="28"/>
          <w:lang w:eastAsia="uk-UA"/>
        </w:rPr>
        <w:t>Куранова С. І. Основи психолінгвістики: навч. посіб. / С. І. Куранова. – К. : ВЦ «Академія», 2012. – 208 с.</w:t>
      </w:r>
    </w:p>
    <w:p w:rsidR="00D325D2" w:rsidRPr="00D325D2" w:rsidRDefault="00D325D2" w:rsidP="00D325D2">
      <w:pPr>
        <w:numPr>
          <w:ilvl w:val="0"/>
          <w:numId w:val="28"/>
        </w:numPr>
        <w:spacing w:after="30" w:line="240" w:lineRule="auto"/>
        <w:ind w:left="0"/>
        <w:jc w:val="both"/>
        <w:rPr>
          <w:rFonts w:ascii="Times New Roman" w:eastAsia="Times New Roman" w:hAnsi="Times New Roman" w:cs="Times New Roman"/>
          <w:color w:val="000000"/>
          <w:sz w:val="28"/>
          <w:szCs w:val="28"/>
          <w:lang w:eastAsia="uk-UA"/>
        </w:rPr>
      </w:pPr>
      <w:r w:rsidRPr="00D325D2">
        <w:rPr>
          <w:rFonts w:ascii="Times New Roman" w:eastAsia="Times New Roman" w:hAnsi="Times New Roman" w:cs="Times New Roman"/>
          <w:color w:val="000000"/>
          <w:sz w:val="28"/>
          <w:szCs w:val="28"/>
          <w:lang w:eastAsia="uk-UA"/>
        </w:rPr>
        <w:t>Фрумкина Р. М. Психолингвистика: Учеб. для студ. высш. учеб. заведений. – М. : УЦ «Академия», 2001. – 320 с.</w:t>
      </w:r>
    </w:p>
    <w:p w:rsidR="00620A90" w:rsidRPr="00A62111" w:rsidRDefault="00DE0347" w:rsidP="00014872">
      <w:pPr>
        <w:spacing w:before="100" w:beforeAutospacing="1" w:after="100" w:afterAutospacing="1" w:line="240" w:lineRule="auto"/>
        <w:ind w:firstLine="708"/>
        <w:jc w:val="center"/>
        <w:rPr>
          <w:rFonts w:ascii="Times New Roman" w:eastAsia="Times New Roman" w:hAnsi="Times New Roman" w:cs="Times New Roman"/>
          <w:b/>
          <w:color w:val="auto"/>
          <w:sz w:val="28"/>
          <w:szCs w:val="28"/>
          <w:lang w:val="uk-UA" w:eastAsia="ru-RU"/>
        </w:rPr>
      </w:pPr>
      <w:r w:rsidRPr="00A62111">
        <w:rPr>
          <w:rFonts w:ascii="Times New Roman" w:eastAsia="Times New Roman" w:hAnsi="Times New Roman" w:cs="Times New Roman"/>
          <w:b/>
          <w:color w:val="auto"/>
          <w:sz w:val="28"/>
          <w:szCs w:val="28"/>
          <w:lang w:val="uk-UA" w:eastAsia="ru-RU"/>
        </w:rPr>
        <w:t>Розділ 8. Медичний аспект логопедії.</w:t>
      </w:r>
    </w:p>
    <w:p w:rsidR="00A62111" w:rsidRPr="00014872" w:rsidRDefault="00A62111" w:rsidP="00014872">
      <w:pPr>
        <w:spacing w:before="100" w:beforeAutospacing="1" w:after="100" w:afterAutospacing="1" w:line="240" w:lineRule="auto"/>
        <w:jc w:val="center"/>
        <w:rPr>
          <w:rFonts w:ascii="Times New Roman" w:eastAsia="Times New Roman" w:hAnsi="Times New Roman" w:cs="Times New Roman"/>
          <w:b/>
          <w:color w:val="auto"/>
          <w:sz w:val="28"/>
          <w:szCs w:val="28"/>
          <w:lang w:val="uk-UA" w:eastAsia="ru-RU"/>
        </w:rPr>
      </w:pPr>
      <w:r w:rsidRPr="00014872">
        <w:rPr>
          <w:rFonts w:ascii="Times New Roman" w:eastAsia="Times New Roman" w:hAnsi="Times New Roman" w:cs="Times New Roman"/>
          <w:b/>
          <w:color w:val="auto"/>
          <w:sz w:val="28"/>
          <w:szCs w:val="28"/>
          <w:lang w:eastAsia="ru-RU"/>
        </w:rPr>
        <w:t xml:space="preserve">1. </w:t>
      </w:r>
      <w:r w:rsidR="00613714" w:rsidRPr="00014872">
        <w:rPr>
          <w:rFonts w:ascii="Times New Roman" w:eastAsia="Times New Roman" w:hAnsi="Times New Roman" w:cs="Times New Roman"/>
          <w:b/>
          <w:color w:val="auto"/>
          <w:sz w:val="28"/>
          <w:szCs w:val="28"/>
          <w:lang w:val="uk-UA" w:eastAsia="ru-RU"/>
        </w:rPr>
        <w:t>Невропатологія з неврологічними основами логопедії</w:t>
      </w:r>
    </w:p>
    <w:p w:rsidR="00A62111" w:rsidRPr="00705465" w:rsidRDefault="00A62111" w:rsidP="00A62111">
      <w:pPr>
        <w:spacing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1. Загальна неврологія.</w:t>
      </w:r>
      <w:r w:rsidRPr="00705465">
        <w:rPr>
          <w:rFonts w:ascii="Times New Roman" w:hAnsi="Times New Roman" w:cs="Times New Roman"/>
          <w:sz w:val="28"/>
          <w:szCs w:val="28"/>
          <w:lang w:val="uk-UA"/>
        </w:rPr>
        <w:t xml:space="preserve">Гістологія, анатомія і фізіологіянервовоїсистеми. Чутливість – нейроанатомічнепідгрунтя, класифікація, методиперевірки, патологія. Біль. Менінгеальний синдром. Рефлекторно-рухова сфера </w:t>
      </w:r>
      <w:r w:rsidR="006C1575">
        <w:rPr>
          <w:rFonts w:ascii="Times New Roman" w:hAnsi="Times New Roman" w:cs="Times New Roman"/>
          <w:sz w:val="28"/>
          <w:szCs w:val="28"/>
          <w:lang w:val="uk-UA"/>
        </w:rPr>
        <w:t>–</w:t>
      </w:r>
      <w:r w:rsidRPr="00705465">
        <w:rPr>
          <w:rFonts w:ascii="Times New Roman" w:hAnsi="Times New Roman" w:cs="Times New Roman"/>
          <w:sz w:val="28"/>
          <w:szCs w:val="28"/>
          <w:lang w:val="uk-UA"/>
        </w:rPr>
        <w:t xml:space="preserve"> нейроанатомічнепідгрунтя, методиперевірки, патологія. Центральний і периферичнийпаралічі, паркі</w:t>
      </w:r>
      <w:r w:rsidR="006C1575">
        <w:rPr>
          <w:rFonts w:ascii="Times New Roman" w:hAnsi="Times New Roman" w:cs="Times New Roman"/>
          <w:sz w:val="28"/>
          <w:szCs w:val="28"/>
          <w:lang w:val="uk-UA"/>
        </w:rPr>
        <w:t xml:space="preserve">нсонізм, атаксії, гіперкінези. </w:t>
      </w:r>
      <w:r w:rsidRPr="00705465">
        <w:rPr>
          <w:rFonts w:ascii="Times New Roman" w:hAnsi="Times New Roman" w:cs="Times New Roman"/>
          <w:sz w:val="28"/>
          <w:szCs w:val="28"/>
          <w:lang w:val="uk-UA"/>
        </w:rPr>
        <w:t>Черепно-</w:t>
      </w:r>
      <w:r w:rsidRPr="00705465">
        <w:rPr>
          <w:rFonts w:ascii="Times New Roman" w:hAnsi="Times New Roman" w:cs="Times New Roman"/>
          <w:sz w:val="28"/>
          <w:szCs w:val="28"/>
          <w:lang w:val="uk-UA"/>
        </w:rPr>
        <w:lastRenderedPageBreak/>
        <w:t>мозковінерви – анатомія, методиперевірки, синдроми</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ураження (включаючи, мовні). Бульбарний і псевдобульбарний синдром. Кора великих півкуль – функціональна</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анатомія, синдроми</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ураження</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різних</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часток, включаючи</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мовні та когнітивні. Параклінічні</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методи</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 xml:space="preserve">діагностики в неврології – ультразвукові, рентгенологічні, електрофізіологічні, нейровізіуалізаційні. Люмбальнапункція. </w:t>
      </w:r>
    </w:p>
    <w:p w:rsidR="00014872" w:rsidRPr="006C1575" w:rsidRDefault="00A62111" w:rsidP="006C1575">
      <w:pPr>
        <w:spacing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Pr="00705465">
        <w:rPr>
          <w:rFonts w:ascii="Times New Roman" w:hAnsi="Times New Roman" w:cs="Times New Roman"/>
          <w:b/>
          <w:sz w:val="28"/>
          <w:szCs w:val="28"/>
          <w:lang w:val="uk-UA"/>
        </w:rPr>
        <w:t>Клінічна неврологія з основами нейрологопедії</w:t>
      </w:r>
      <w:r w:rsidRPr="00705465">
        <w:rPr>
          <w:rFonts w:ascii="Times New Roman" w:hAnsi="Times New Roman" w:cs="Times New Roman"/>
          <w:sz w:val="28"/>
          <w:szCs w:val="28"/>
          <w:lang w:val="uk-UA"/>
        </w:rPr>
        <w:t>. Судинні захворювання нервової системи – класифікація, патофізіологія, клінічна картина, мовні та нейропсихіатричні прояви, базові діагностичні і терапевтично-реабілітаційні підходи. Дегенеративні захворювання нервової системи – класифікація, патофізіологія, клінічна картина, мовні та нейропсихіатричні прояви, базові діагностичні і терапевтично-реабілітаційні підходи. Запальні та інфекційні захворювання нервової системи – класифікація, патофізіологія, клінічна картина, мовні та нейропсихіатр</w:t>
      </w:r>
      <w:r>
        <w:rPr>
          <w:rFonts w:ascii="Times New Roman" w:hAnsi="Times New Roman" w:cs="Times New Roman"/>
          <w:sz w:val="28"/>
          <w:szCs w:val="28"/>
          <w:lang w:val="uk-UA"/>
        </w:rPr>
        <w:t>и</w:t>
      </w:r>
      <w:r w:rsidRPr="00705465">
        <w:rPr>
          <w:rFonts w:ascii="Times New Roman" w:hAnsi="Times New Roman" w:cs="Times New Roman"/>
          <w:sz w:val="28"/>
          <w:szCs w:val="28"/>
          <w:lang w:val="uk-UA"/>
        </w:rPr>
        <w:t>чні прояви, базовідіагностичні і терапевтично</w:t>
      </w:r>
      <w:r>
        <w:rPr>
          <w:rFonts w:ascii="Times New Roman" w:hAnsi="Times New Roman" w:cs="Times New Roman"/>
          <w:sz w:val="28"/>
          <w:szCs w:val="28"/>
          <w:lang w:val="uk-UA"/>
        </w:rPr>
        <w:t>-</w:t>
      </w:r>
      <w:r w:rsidRPr="00705465">
        <w:rPr>
          <w:rFonts w:ascii="Times New Roman" w:hAnsi="Times New Roman" w:cs="Times New Roman"/>
          <w:sz w:val="28"/>
          <w:szCs w:val="28"/>
          <w:lang w:val="uk-UA"/>
        </w:rPr>
        <w:t>реабілітаційніпідходи. Вроджені і дитячі</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захворювання</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нервової</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системи – класифікація, патофізіологія, клінічна картина, мовні та нейропсихіатричні прояви, базові</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діагностичні і терапевтично</w:t>
      </w:r>
      <w:r>
        <w:rPr>
          <w:rFonts w:ascii="Times New Roman" w:hAnsi="Times New Roman" w:cs="Times New Roman"/>
          <w:sz w:val="28"/>
          <w:szCs w:val="28"/>
          <w:lang w:val="uk-UA"/>
        </w:rPr>
        <w:t>-</w:t>
      </w:r>
      <w:r w:rsidRPr="00705465">
        <w:rPr>
          <w:rFonts w:ascii="Times New Roman" w:hAnsi="Times New Roman" w:cs="Times New Roman"/>
          <w:sz w:val="28"/>
          <w:szCs w:val="28"/>
          <w:lang w:val="uk-UA"/>
        </w:rPr>
        <w:t>реабілітаційні</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підходи. Хвороби</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периферичної</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нервової</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системи–класифікація, патофізіологія, клінічна картина, клінічні прояви, базові</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діагностичні і терапевтично-реабілітаційні</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підходи. Мовні та когнітивні</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порушення у кліні</w:t>
      </w:r>
      <w:r>
        <w:rPr>
          <w:rFonts w:ascii="Times New Roman" w:hAnsi="Times New Roman" w:cs="Times New Roman"/>
          <w:sz w:val="28"/>
          <w:szCs w:val="28"/>
          <w:lang w:val="uk-UA"/>
        </w:rPr>
        <w:t>чн</w:t>
      </w:r>
      <w:r w:rsidRPr="00705465">
        <w:rPr>
          <w:rFonts w:ascii="Times New Roman" w:hAnsi="Times New Roman" w:cs="Times New Roman"/>
          <w:sz w:val="28"/>
          <w:szCs w:val="28"/>
          <w:lang w:val="uk-UA"/>
        </w:rPr>
        <w:t>і</w:t>
      </w:r>
      <w:r w:rsidR="00497145">
        <w:rPr>
          <w:rFonts w:ascii="Times New Roman" w:hAnsi="Times New Roman" w:cs="Times New Roman"/>
          <w:sz w:val="28"/>
          <w:szCs w:val="28"/>
          <w:lang w:val="uk-UA"/>
        </w:rPr>
        <w:t xml:space="preserve"> </w:t>
      </w:r>
      <w:r w:rsidRPr="00705465">
        <w:rPr>
          <w:rFonts w:ascii="Times New Roman" w:hAnsi="Times New Roman" w:cs="Times New Roman"/>
          <w:sz w:val="28"/>
          <w:szCs w:val="28"/>
          <w:lang w:val="uk-UA"/>
        </w:rPr>
        <w:t>нервових хвороб – анатомія, класифікація, клінічна картина</w:t>
      </w:r>
      <w:r>
        <w:rPr>
          <w:rFonts w:ascii="Times New Roman" w:hAnsi="Times New Roman" w:cs="Times New Roman"/>
          <w:sz w:val="28"/>
          <w:szCs w:val="28"/>
          <w:lang w:val="uk-UA"/>
        </w:rPr>
        <w:t>.</w:t>
      </w:r>
    </w:p>
    <w:p w:rsidR="007335C2" w:rsidRDefault="007335C2" w:rsidP="007335C2">
      <w:pPr>
        <w:spacing w:line="240" w:lineRule="auto"/>
        <w:jc w:val="center"/>
        <w:rPr>
          <w:rFonts w:ascii="Times New Roman" w:hAnsi="Times New Roman" w:cs="Times New Roman"/>
          <w:b/>
          <w:sz w:val="28"/>
          <w:szCs w:val="28"/>
          <w:lang w:val="uk-UA"/>
        </w:rPr>
      </w:pPr>
      <w:r w:rsidRPr="007335C2">
        <w:rPr>
          <w:rFonts w:ascii="Times New Roman" w:hAnsi="Times New Roman" w:cs="Times New Roman"/>
          <w:b/>
          <w:sz w:val="28"/>
          <w:szCs w:val="28"/>
          <w:lang w:val="uk-UA"/>
        </w:rPr>
        <w:t>Література</w:t>
      </w:r>
    </w:p>
    <w:p w:rsidR="007335C2" w:rsidRPr="007335C2" w:rsidRDefault="007335C2" w:rsidP="007335C2">
      <w:pPr>
        <w:pStyle w:val="ac"/>
        <w:numPr>
          <w:ilvl w:val="0"/>
          <w:numId w:val="34"/>
        </w:numPr>
        <w:spacing w:before="0" w:beforeAutospacing="0" w:after="160" w:afterAutospacing="0"/>
        <w:contextualSpacing/>
        <w:jc w:val="both"/>
        <w:rPr>
          <w:sz w:val="28"/>
          <w:szCs w:val="28"/>
        </w:rPr>
      </w:pPr>
      <w:r>
        <w:rPr>
          <w:sz w:val="28"/>
          <w:szCs w:val="28"/>
        </w:rPr>
        <w:t>Скочій П.Г. Нервові</w:t>
      </w:r>
      <w:r w:rsidR="00497145">
        <w:rPr>
          <w:sz w:val="28"/>
          <w:szCs w:val="28"/>
          <w:lang w:val="uk-UA"/>
        </w:rPr>
        <w:t xml:space="preserve"> </w:t>
      </w:r>
      <w:r>
        <w:rPr>
          <w:sz w:val="28"/>
          <w:szCs w:val="28"/>
        </w:rPr>
        <w:t>хвороби (част. 1) / П. Г</w:t>
      </w:r>
      <w:r>
        <w:rPr>
          <w:sz w:val="28"/>
          <w:szCs w:val="28"/>
          <w:lang w:val="uk-UA"/>
        </w:rPr>
        <w:t xml:space="preserve">. Скочій. </w:t>
      </w:r>
      <w:r>
        <w:rPr>
          <w:sz w:val="28"/>
          <w:szCs w:val="28"/>
        </w:rPr>
        <w:t xml:space="preserve"> – Львів, 2000. – 795 с. </w:t>
      </w:r>
    </w:p>
    <w:p w:rsidR="007335C2" w:rsidRPr="007335C2" w:rsidRDefault="007335C2" w:rsidP="007335C2">
      <w:pPr>
        <w:pStyle w:val="ac"/>
        <w:numPr>
          <w:ilvl w:val="0"/>
          <w:numId w:val="34"/>
        </w:numPr>
        <w:spacing w:before="0" w:beforeAutospacing="0" w:after="160" w:afterAutospacing="0"/>
        <w:contextualSpacing/>
        <w:jc w:val="both"/>
        <w:rPr>
          <w:sz w:val="28"/>
          <w:szCs w:val="28"/>
        </w:rPr>
      </w:pPr>
      <w:r w:rsidRPr="007335C2">
        <w:rPr>
          <w:sz w:val="28"/>
          <w:szCs w:val="28"/>
        </w:rPr>
        <w:t>Краткий справочник врача-невролога / Под ред. А.А. Скоромца. – СПб.:Сотис, 1999. – 352 с.</w:t>
      </w:r>
    </w:p>
    <w:p w:rsidR="007335C2" w:rsidRDefault="007335C2" w:rsidP="007335C2">
      <w:pPr>
        <w:pStyle w:val="ac"/>
        <w:numPr>
          <w:ilvl w:val="0"/>
          <w:numId w:val="34"/>
        </w:numPr>
        <w:spacing w:before="0" w:beforeAutospacing="0" w:after="160" w:afterAutospacing="0"/>
        <w:contextualSpacing/>
        <w:jc w:val="both"/>
        <w:rPr>
          <w:sz w:val="28"/>
          <w:szCs w:val="28"/>
        </w:rPr>
      </w:pPr>
      <w:r>
        <w:rPr>
          <w:sz w:val="28"/>
          <w:szCs w:val="28"/>
        </w:rPr>
        <w:t xml:space="preserve">Нервовіхвороби / Під ред. С.М.Віничука.– К.:Здоровя, 2001. –  694с. </w:t>
      </w:r>
    </w:p>
    <w:p w:rsidR="007335C2" w:rsidRDefault="007335C2" w:rsidP="007335C2">
      <w:pPr>
        <w:pStyle w:val="ac"/>
        <w:numPr>
          <w:ilvl w:val="0"/>
          <w:numId w:val="34"/>
        </w:numPr>
        <w:spacing w:before="0" w:beforeAutospacing="0" w:after="160" w:afterAutospacing="0"/>
        <w:contextualSpacing/>
        <w:jc w:val="both"/>
        <w:rPr>
          <w:sz w:val="28"/>
          <w:szCs w:val="28"/>
        </w:rPr>
      </w:pPr>
      <w:r>
        <w:rPr>
          <w:sz w:val="28"/>
          <w:szCs w:val="28"/>
        </w:rPr>
        <w:t>Шевага В.М</w:t>
      </w:r>
      <w:r>
        <w:rPr>
          <w:sz w:val="28"/>
          <w:szCs w:val="28"/>
          <w:lang w:val="uk-UA"/>
        </w:rPr>
        <w:t xml:space="preserve">. </w:t>
      </w:r>
      <w:r w:rsidR="006C1575">
        <w:rPr>
          <w:sz w:val="28"/>
          <w:szCs w:val="28"/>
        </w:rPr>
        <w:t>Невропатологія / В.</w:t>
      </w:r>
      <w:r w:rsidR="006C1575">
        <w:rPr>
          <w:sz w:val="28"/>
          <w:szCs w:val="28"/>
          <w:lang w:val="uk-UA"/>
        </w:rPr>
        <w:t xml:space="preserve"> М. Шевага.</w:t>
      </w:r>
      <w:r>
        <w:rPr>
          <w:sz w:val="28"/>
          <w:szCs w:val="28"/>
        </w:rPr>
        <w:t xml:space="preserve"> – К.: Медицина, 2009. – 655 с.</w:t>
      </w:r>
    </w:p>
    <w:p w:rsidR="007335C2" w:rsidRDefault="007335C2" w:rsidP="007335C2">
      <w:pPr>
        <w:pStyle w:val="ac"/>
        <w:numPr>
          <w:ilvl w:val="0"/>
          <w:numId w:val="34"/>
        </w:numPr>
        <w:spacing w:before="0" w:beforeAutospacing="0" w:after="160" w:afterAutospacing="0"/>
        <w:contextualSpacing/>
        <w:jc w:val="both"/>
        <w:rPr>
          <w:sz w:val="28"/>
          <w:szCs w:val="28"/>
        </w:rPr>
      </w:pPr>
      <w:r>
        <w:rPr>
          <w:sz w:val="28"/>
          <w:szCs w:val="28"/>
        </w:rPr>
        <w:t xml:space="preserve">Лоран А. Ролак. Секреты неврологии / Под ред. О.С. Левина. – М.: БИНОМ, 2008. – 584 с. </w:t>
      </w:r>
    </w:p>
    <w:p w:rsidR="007335C2" w:rsidRDefault="007335C2" w:rsidP="007335C2">
      <w:pPr>
        <w:pStyle w:val="ac"/>
        <w:numPr>
          <w:ilvl w:val="0"/>
          <w:numId w:val="34"/>
        </w:numPr>
        <w:spacing w:before="0" w:beforeAutospacing="0" w:after="160" w:afterAutospacing="0"/>
        <w:contextualSpacing/>
        <w:jc w:val="both"/>
        <w:rPr>
          <w:sz w:val="28"/>
          <w:szCs w:val="28"/>
        </w:rPr>
      </w:pPr>
      <w:r>
        <w:rPr>
          <w:sz w:val="28"/>
          <w:szCs w:val="28"/>
        </w:rPr>
        <w:t xml:space="preserve"> Классификации болезней нервной системы. Пособие для врачей /Под ред. Н.Г. Дубовской.– М.: Триада, 2002. – 255 с. </w:t>
      </w:r>
    </w:p>
    <w:p w:rsidR="007335C2" w:rsidRPr="007335C2" w:rsidRDefault="007335C2" w:rsidP="007335C2">
      <w:pPr>
        <w:pStyle w:val="ac"/>
        <w:numPr>
          <w:ilvl w:val="0"/>
          <w:numId w:val="34"/>
        </w:numPr>
        <w:spacing w:before="0" w:beforeAutospacing="0" w:after="160" w:afterAutospacing="0"/>
        <w:contextualSpacing/>
        <w:jc w:val="both"/>
        <w:rPr>
          <w:sz w:val="28"/>
          <w:szCs w:val="28"/>
        </w:rPr>
      </w:pPr>
      <w:r>
        <w:rPr>
          <w:sz w:val="28"/>
          <w:szCs w:val="28"/>
        </w:rPr>
        <w:t>Справочник по формулированию клинического диагноза болезней нервной системы / Под ред. В.Н. Штока, О.С. Левина. – М</w:t>
      </w:r>
      <w:r>
        <w:rPr>
          <w:sz w:val="28"/>
          <w:szCs w:val="28"/>
          <w:lang w:val="uk-UA"/>
        </w:rPr>
        <w:t xml:space="preserve">. </w:t>
      </w:r>
      <w:r>
        <w:rPr>
          <w:sz w:val="28"/>
          <w:szCs w:val="28"/>
        </w:rPr>
        <w:t>: МИА, 2006. – 519 с.</w:t>
      </w:r>
    </w:p>
    <w:p w:rsidR="007335C2" w:rsidRPr="00E14348" w:rsidRDefault="00A62111" w:rsidP="00E14348">
      <w:pPr>
        <w:spacing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 xml:space="preserve">2. Анатомія, фізіологія з основами валеології. </w:t>
      </w:r>
      <w:r>
        <w:rPr>
          <w:rFonts w:ascii="Times New Roman" w:eastAsia="Times New Roman" w:hAnsi="Times New Roman" w:cs="Times New Roman"/>
          <w:sz w:val="28"/>
          <w:szCs w:val="28"/>
          <w:lang w:val="uk-UA" w:eastAsia="ru-RU"/>
        </w:rPr>
        <w:t>Тканини людського організму. Опорно-рухова система: скелет і м</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язи. Склад крові. Групи крові. Зсідання крові. Будова і функції дихальної системи. Обмін речовин. Вітаміни. Будова і функції видільної системи. Будова і функції шкіри. Будова і функції нервової системи. Вища нервова діяльність. Аналізатори. Органи чуття. Залози внутрішньої секреції. Залози внутрішньої секреції. </w:t>
      </w:r>
      <w:r>
        <w:rPr>
          <w:rFonts w:ascii="Times New Roman" w:eastAsia="Times New Roman" w:hAnsi="Times New Roman" w:cs="Times New Roman"/>
          <w:sz w:val="28"/>
          <w:szCs w:val="28"/>
          <w:lang w:val="uk-UA" w:eastAsia="ru-RU"/>
        </w:rPr>
        <w:lastRenderedPageBreak/>
        <w:t>Репродуктивна система. Ріст і розвиток людського організму. Генетичні аспекти розвитку організму.</w:t>
      </w:r>
      <w:r w:rsidR="00720B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Здоров’я як самостійна соціально-біологічна категорія. Харчування і здоров’я людини. Імунна система.</w:t>
      </w:r>
    </w:p>
    <w:p w:rsidR="00E14348" w:rsidRDefault="007335C2" w:rsidP="00E14348">
      <w:pPr>
        <w:spacing w:line="240" w:lineRule="auto"/>
        <w:jc w:val="both"/>
        <w:rPr>
          <w:lang w:val="uk-UA"/>
        </w:rPr>
      </w:pPr>
      <w:r>
        <w:rPr>
          <w:rFonts w:ascii="Times New Roman" w:hAnsi="Times New Roman" w:cs="Times New Roman"/>
          <w:b/>
          <w:sz w:val="28"/>
          <w:szCs w:val="28"/>
          <w:lang w:val="uk-UA"/>
        </w:rPr>
        <w:t>3.</w:t>
      </w:r>
      <w:r w:rsidR="00A62111" w:rsidRPr="007335C2">
        <w:rPr>
          <w:rFonts w:ascii="Times New Roman" w:hAnsi="Times New Roman" w:cs="Times New Roman"/>
          <w:b/>
          <w:sz w:val="28"/>
          <w:szCs w:val="28"/>
          <w:lang w:val="uk-UA"/>
        </w:rPr>
        <w:t>Основи генетики</w:t>
      </w:r>
      <w:r w:rsidR="00E14348">
        <w:rPr>
          <w:rFonts w:ascii="Times New Roman" w:hAnsi="Times New Roman" w:cs="Times New Roman"/>
          <w:b/>
          <w:sz w:val="28"/>
          <w:szCs w:val="28"/>
          <w:lang w:val="uk-UA"/>
        </w:rPr>
        <w:t>.</w:t>
      </w:r>
      <w:r w:rsidR="00E14348" w:rsidRPr="00E14348">
        <w:rPr>
          <w:rFonts w:ascii="Times New Roman" w:hAnsi="Times New Roman" w:cs="Times New Roman"/>
          <w:sz w:val="28"/>
          <w:szCs w:val="28"/>
          <w:lang w:val="uk-UA"/>
        </w:rPr>
        <w:t>Етапи розвитку генетики. Цитологічні основи спадковості . Ядро. Будова хромосоми. Каріотип. Поділ клітин. Мітоз. Мейоз. Біохімічні основи спадковості.  Ген. Генетичний код. Реалізація спадкової інформації.  Генна інженерія та біотехнологія.  Змістовний модуль. Закономірності спадковості, встановлені Г. Менделем. Неповне домінування. Аналізуюче схрещування. Успадкування груп крові.  Генетика статі. Успадкування, зчеплене із статтю. Хромосомна теорія спадковості . Змістовний модуль. Взаємодія алельних і неалельних генів. Форми мінливості: спадкова і не спадкова. Організм і середовище. Пенетрантність та експресивність . Хромосомні та генні хвороби . Методи вивчення спадковості людини.</w:t>
      </w:r>
    </w:p>
    <w:p w:rsidR="00A62111" w:rsidRPr="00E14348" w:rsidRDefault="00E14348" w:rsidP="00607CE3">
      <w:pPr>
        <w:spacing w:line="240" w:lineRule="auto"/>
        <w:jc w:val="center"/>
        <w:rPr>
          <w:rFonts w:ascii="Times New Roman" w:hAnsi="Times New Roman" w:cs="Times New Roman"/>
          <w:b/>
          <w:sz w:val="28"/>
          <w:szCs w:val="28"/>
          <w:lang w:val="uk-UA"/>
        </w:rPr>
      </w:pPr>
      <w:r w:rsidRPr="00E14348">
        <w:rPr>
          <w:rFonts w:ascii="Times New Roman" w:hAnsi="Times New Roman" w:cs="Times New Roman"/>
          <w:b/>
          <w:sz w:val="28"/>
          <w:szCs w:val="28"/>
          <w:lang w:val="uk-UA"/>
        </w:rPr>
        <w:t>Література</w:t>
      </w:r>
    </w:p>
    <w:p w:rsidR="00E14348" w:rsidRDefault="00E14348" w:rsidP="004971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Алиханян С.  Общая генетика / С. Алиханян. –</w:t>
      </w:r>
      <w:r w:rsidR="00A62111" w:rsidRPr="00E14348">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 </w:t>
      </w:r>
      <w:r w:rsidR="00A62111" w:rsidRPr="00E14348">
        <w:rPr>
          <w:rFonts w:ascii="Times New Roman" w:hAnsi="Times New Roman" w:cs="Times New Roman"/>
          <w:sz w:val="28"/>
          <w:szCs w:val="28"/>
          <w:lang w:val="uk-UA"/>
        </w:rPr>
        <w:t>: Высшая школа, 1985.</w:t>
      </w:r>
      <w:r>
        <w:rPr>
          <w:rFonts w:ascii="Times New Roman" w:hAnsi="Times New Roman" w:cs="Times New Roman"/>
          <w:sz w:val="28"/>
          <w:szCs w:val="28"/>
          <w:lang w:val="uk-UA"/>
        </w:rPr>
        <w:t xml:space="preserve"> – </w:t>
      </w:r>
      <w:r w:rsidR="00A62111" w:rsidRPr="00E14348">
        <w:rPr>
          <w:rFonts w:ascii="Times New Roman" w:hAnsi="Times New Roman" w:cs="Times New Roman"/>
          <w:sz w:val="28"/>
          <w:szCs w:val="28"/>
          <w:lang w:val="uk-UA"/>
        </w:rPr>
        <w:t xml:space="preserve">445 с. </w:t>
      </w:r>
    </w:p>
    <w:p w:rsidR="00A62111" w:rsidRPr="00E14348" w:rsidRDefault="00E14348" w:rsidP="004971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2.Бердышев Г.Д. </w:t>
      </w:r>
      <w:r w:rsidR="00A62111" w:rsidRPr="00E14348">
        <w:rPr>
          <w:rFonts w:ascii="Times New Roman" w:hAnsi="Times New Roman" w:cs="Times New Roman"/>
          <w:sz w:val="28"/>
          <w:szCs w:val="28"/>
          <w:lang w:val="uk-UA"/>
        </w:rPr>
        <w:t xml:space="preserve">Генетика человека </w:t>
      </w:r>
      <w:r>
        <w:rPr>
          <w:rFonts w:ascii="Times New Roman" w:hAnsi="Times New Roman" w:cs="Times New Roman"/>
          <w:sz w:val="28"/>
          <w:szCs w:val="28"/>
          <w:lang w:val="uk-UA"/>
        </w:rPr>
        <w:t>с основами медицинской генетики  / Г. Д. Бердышев. – К. : Вища школа</w:t>
      </w:r>
      <w:r w:rsidR="00A62111" w:rsidRPr="00E14348">
        <w:rPr>
          <w:rFonts w:ascii="Times New Roman" w:hAnsi="Times New Roman" w:cs="Times New Roman"/>
          <w:sz w:val="28"/>
          <w:szCs w:val="28"/>
          <w:lang w:val="uk-UA"/>
        </w:rPr>
        <w:t xml:space="preserve">,1979. </w:t>
      </w:r>
    </w:p>
    <w:p w:rsidR="00A62111" w:rsidRPr="00E14348" w:rsidRDefault="00E14348" w:rsidP="004971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A62111" w:rsidRPr="00E14348">
        <w:rPr>
          <w:rFonts w:ascii="Times New Roman" w:hAnsi="Times New Roman" w:cs="Times New Roman"/>
          <w:sz w:val="28"/>
          <w:szCs w:val="28"/>
          <w:lang w:val="uk-UA"/>
        </w:rPr>
        <w:t>Бужієвська Т.І. О</w:t>
      </w:r>
      <w:r>
        <w:rPr>
          <w:rFonts w:ascii="Times New Roman" w:hAnsi="Times New Roman" w:cs="Times New Roman"/>
          <w:sz w:val="28"/>
          <w:szCs w:val="28"/>
          <w:lang w:val="uk-UA"/>
        </w:rPr>
        <w:t xml:space="preserve">снови медичної генетики / Т. І. Бужієвська. – </w:t>
      </w:r>
      <w:r w:rsidR="00A62111" w:rsidRPr="00E14348">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sidR="00A62111" w:rsidRPr="00E14348">
        <w:rPr>
          <w:rFonts w:ascii="Times New Roman" w:hAnsi="Times New Roman" w:cs="Times New Roman"/>
          <w:sz w:val="28"/>
          <w:szCs w:val="28"/>
          <w:lang w:val="uk-UA"/>
        </w:rPr>
        <w:t>: Здоров’я, 2001.</w:t>
      </w:r>
      <w:r>
        <w:rPr>
          <w:rFonts w:ascii="Times New Roman" w:hAnsi="Times New Roman" w:cs="Times New Roman"/>
          <w:sz w:val="28"/>
          <w:szCs w:val="28"/>
          <w:lang w:val="uk-UA"/>
        </w:rPr>
        <w:t xml:space="preserve"> –</w:t>
      </w:r>
      <w:r w:rsidR="00A62111" w:rsidRPr="00E14348">
        <w:rPr>
          <w:rFonts w:ascii="Times New Roman" w:hAnsi="Times New Roman" w:cs="Times New Roman"/>
          <w:sz w:val="28"/>
          <w:szCs w:val="28"/>
          <w:lang w:val="uk-UA"/>
        </w:rPr>
        <w:t xml:space="preserve"> 136 с. </w:t>
      </w:r>
    </w:p>
    <w:p w:rsidR="00A62111" w:rsidRPr="00E14348" w:rsidRDefault="00E14348" w:rsidP="004971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Воробець З.Д. Біологія / З. Д. Воробець.</w:t>
      </w:r>
      <w:r w:rsidR="00A62111" w:rsidRPr="00E14348">
        <w:rPr>
          <w:rFonts w:ascii="Times New Roman" w:hAnsi="Times New Roman" w:cs="Times New Roman"/>
          <w:sz w:val="28"/>
          <w:szCs w:val="28"/>
          <w:lang w:val="uk-UA"/>
        </w:rPr>
        <w:t xml:space="preserve"> – К.: Знання, 2010. – 434 с. </w:t>
      </w:r>
    </w:p>
    <w:p w:rsidR="007335C2" w:rsidRPr="00E14348" w:rsidRDefault="00607CE3" w:rsidP="004971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A62111" w:rsidRPr="00E14348">
        <w:rPr>
          <w:rFonts w:ascii="Times New Roman" w:hAnsi="Times New Roman" w:cs="Times New Roman"/>
          <w:sz w:val="28"/>
          <w:szCs w:val="28"/>
          <w:lang w:val="uk-UA"/>
        </w:rPr>
        <w:t>ЛановенкоО.Г.</w:t>
      </w:r>
      <w:r w:rsidR="00720BE0">
        <w:rPr>
          <w:rFonts w:ascii="Times New Roman" w:hAnsi="Times New Roman" w:cs="Times New Roman"/>
          <w:sz w:val="28"/>
          <w:szCs w:val="28"/>
          <w:lang w:val="uk-UA"/>
        </w:rPr>
        <w:t xml:space="preserve"> </w:t>
      </w:r>
      <w:r w:rsidR="00A62111" w:rsidRPr="00E14348">
        <w:rPr>
          <w:rFonts w:ascii="Times New Roman" w:hAnsi="Times New Roman" w:cs="Times New Roman"/>
          <w:sz w:val="28"/>
          <w:szCs w:val="28"/>
          <w:lang w:val="uk-UA"/>
        </w:rPr>
        <w:t>Словник-довідник основних понять з генетики,</w:t>
      </w:r>
      <w:r>
        <w:rPr>
          <w:rFonts w:ascii="Times New Roman" w:hAnsi="Times New Roman" w:cs="Times New Roman"/>
          <w:sz w:val="28"/>
          <w:szCs w:val="28"/>
          <w:lang w:val="uk-UA"/>
        </w:rPr>
        <w:t xml:space="preserve"> цитології та селекції / О. Г. Лановенко. – </w:t>
      </w:r>
      <w:r w:rsidR="00A62111" w:rsidRPr="00E14348">
        <w:rPr>
          <w:rFonts w:ascii="Times New Roman" w:hAnsi="Times New Roman" w:cs="Times New Roman"/>
          <w:sz w:val="28"/>
          <w:szCs w:val="28"/>
          <w:lang w:val="uk-UA"/>
        </w:rPr>
        <w:t>Херсон:</w:t>
      </w:r>
      <w:r w:rsidR="00720BE0">
        <w:rPr>
          <w:rFonts w:ascii="Times New Roman" w:hAnsi="Times New Roman" w:cs="Times New Roman"/>
          <w:sz w:val="28"/>
          <w:szCs w:val="28"/>
          <w:lang w:val="uk-UA"/>
        </w:rPr>
        <w:t xml:space="preserve"> </w:t>
      </w:r>
      <w:r w:rsidR="00A62111" w:rsidRPr="00E14348">
        <w:rPr>
          <w:rFonts w:ascii="Times New Roman" w:hAnsi="Times New Roman" w:cs="Times New Roman"/>
          <w:sz w:val="28"/>
          <w:szCs w:val="28"/>
          <w:lang w:val="uk-UA"/>
        </w:rPr>
        <w:t>Айлант,1999.</w:t>
      </w:r>
      <w:r>
        <w:rPr>
          <w:rFonts w:ascii="Times New Roman" w:hAnsi="Times New Roman" w:cs="Times New Roman"/>
          <w:sz w:val="28"/>
          <w:szCs w:val="28"/>
          <w:lang w:val="uk-UA"/>
        </w:rPr>
        <w:t xml:space="preserve"> –</w:t>
      </w:r>
      <w:r w:rsidR="00A62111" w:rsidRPr="00E14348">
        <w:rPr>
          <w:rFonts w:ascii="Times New Roman" w:hAnsi="Times New Roman" w:cs="Times New Roman"/>
          <w:sz w:val="28"/>
          <w:szCs w:val="28"/>
          <w:lang w:val="uk-UA"/>
        </w:rPr>
        <w:t xml:space="preserve"> 165 с. </w:t>
      </w:r>
    </w:p>
    <w:p w:rsidR="00607CE3" w:rsidRDefault="00607CE3" w:rsidP="004971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A62111" w:rsidRPr="00E14348">
        <w:rPr>
          <w:rFonts w:ascii="Times New Roman" w:hAnsi="Times New Roman" w:cs="Times New Roman"/>
          <w:sz w:val="28"/>
          <w:szCs w:val="28"/>
          <w:lang w:val="uk-UA"/>
        </w:rPr>
        <w:t xml:space="preserve">Лишенко І.Д. Генетика </w:t>
      </w:r>
      <w:r>
        <w:rPr>
          <w:rFonts w:ascii="Times New Roman" w:hAnsi="Times New Roman" w:cs="Times New Roman"/>
          <w:sz w:val="28"/>
          <w:szCs w:val="28"/>
          <w:lang w:val="uk-UA"/>
        </w:rPr>
        <w:t>з основами селекції / І. Д. Лишенко. –</w:t>
      </w:r>
      <w:r w:rsidR="00A62111" w:rsidRPr="00E14348">
        <w:rPr>
          <w:rFonts w:ascii="Times New Roman" w:hAnsi="Times New Roman" w:cs="Times New Roman"/>
          <w:sz w:val="28"/>
          <w:szCs w:val="28"/>
          <w:lang w:val="uk-UA"/>
        </w:rPr>
        <w:t xml:space="preserve"> К.: Вища школа, 1995.</w:t>
      </w:r>
      <w:r>
        <w:rPr>
          <w:rFonts w:ascii="Times New Roman" w:hAnsi="Times New Roman" w:cs="Times New Roman"/>
          <w:sz w:val="28"/>
          <w:szCs w:val="28"/>
          <w:lang w:val="uk-UA"/>
        </w:rPr>
        <w:t xml:space="preserve"> –</w:t>
      </w:r>
      <w:r w:rsidR="00A62111" w:rsidRPr="00E14348">
        <w:rPr>
          <w:rFonts w:ascii="Times New Roman" w:hAnsi="Times New Roman" w:cs="Times New Roman"/>
          <w:sz w:val="28"/>
          <w:szCs w:val="28"/>
          <w:lang w:val="uk-UA"/>
        </w:rPr>
        <w:t xml:space="preserve"> 430 с. </w:t>
      </w:r>
    </w:p>
    <w:p w:rsidR="00497145" w:rsidRDefault="00497145" w:rsidP="004971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7.Матвієнко С.В., Коссак Б.Й. Основи генетики.  Львів. 2017.   –</w:t>
      </w:r>
      <w:r w:rsidR="00720B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116с. </w:t>
      </w:r>
    </w:p>
    <w:p w:rsidR="00DE0347" w:rsidRDefault="00DE0347" w:rsidP="00FB738D">
      <w:pPr>
        <w:spacing w:before="100" w:beforeAutospacing="1" w:after="100" w:afterAutospacing="1" w:line="240" w:lineRule="auto"/>
        <w:ind w:firstLine="708"/>
        <w:jc w:val="center"/>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Розділ 9. Спеціальна психологія.</w:t>
      </w:r>
    </w:p>
    <w:p w:rsidR="00837B08" w:rsidRPr="00FB738D" w:rsidRDefault="00613714" w:rsidP="00FB738D">
      <w:pPr>
        <w:spacing w:before="100" w:beforeAutospacing="1" w:after="100" w:afterAutospacing="1" w:line="240" w:lineRule="auto"/>
        <w:ind w:firstLine="708"/>
        <w:jc w:val="both"/>
        <w:rPr>
          <w:rFonts w:ascii="Times New Roman" w:eastAsia="Times New Roman" w:hAnsi="Times New Roman" w:cs="Times New Roman"/>
          <w:b/>
          <w:color w:val="auto"/>
          <w:sz w:val="28"/>
          <w:szCs w:val="28"/>
          <w:lang w:val="uk-UA" w:eastAsia="ru-RU"/>
        </w:rPr>
      </w:pPr>
      <w:r w:rsidRPr="00E14348">
        <w:rPr>
          <w:rFonts w:ascii="Times New Roman" w:hAnsi="Times New Roman" w:cs="Times New Roman"/>
          <w:sz w:val="28"/>
          <w:szCs w:val="28"/>
          <w:lang w:val="uk-UA"/>
        </w:rPr>
        <w:t xml:space="preserve">Предмет </w:t>
      </w:r>
      <w:r>
        <w:rPr>
          <w:rFonts w:ascii="Times New Roman" w:hAnsi="Times New Roman" w:cs="Times New Roman"/>
          <w:sz w:val="28"/>
          <w:szCs w:val="28"/>
          <w:lang w:val="uk-UA"/>
        </w:rPr>
        <w:t xml:space="preserve">спеціальної </w:t>
      </w:r>
      <w:r w:rsidRPr="00E14348">
        <w:rPr>
          <w:rFonts w:ascii="Times New Roman" w:hAnsi="Times New Roman" w:cs="Times New Roman"/>
          <w:sz w:val="28"/>
          <w:szCs w:val="28"/>
          <w:lang w:val="uk-UA"/>
        </w:rPr>
        <w:t xml:space="preserve">психології як науки. Структура, завдання та стан сучасної </w:t>
      </w:r>
      <w:r>
        <w:rPr>
          <w:rFonts w:ascii="Times New Roman" w:hAnsi="Times New Roman" w:cs="Times New Roman"/>
          <w:sz w:val="28"/>
          <w:szCs w:val="28"/>
          <w:lang w:val="uk-UA"/>
        </w:rPr>
        <w:t xml:space="preserve">спеціальної </w:t>
      </w:r>
      <w:r w:rsidRPr="00AC3653">
        <w:rPr>
          <w:rFonts w:ascii="Times New Roman" w:hAnsi="Times New Roman" w:cs="Times New Roman"/>
          <w:sz w:val="28"/>
          <w:szCs w:val="28"/>
        </w:rPr>
        <w:t xml:space="preserve">психології. Структура психологічних явищ. Значення психологічних знань для навчання і виховання дітей. Місце </w:t>
      </w:r>
      <w:r>
        <w:rPr>
          <w:rFonts w:ascii="Times New Roman" w:hAnsi="Times New Roman" w:cs="Times New Roman"/>
          <w:sz w:val="28"/>
          <w:szCs w:val="28"/>
          <w:lang w:val="uk-UA"/>
        </w:rPr>
        <w:t xml:space="preserve">спеціальної </w:t>
      </w:r>
      <w:r w:rsidRPr="00AC3653">
        <w:rPr>
          <w:rFonts w:ascii="Times New Roman" w:hAnsi="Times New Roman" w:cs="Times New Roman"/>
          <w:sz w:val="28"/>
          <w:szCs w:val="28"/>
        </w:rPr>
        <w:t>психології в системі наук. Диференціація</w:t>
      </w:r>
      <w:r>
        <w:rPr>
          <w:rFonts w:ascii="Times New Roman" w:hAnsi="Times New Roman" w:cs="Times New Roman"/>
          <w:sz w:val="28"/>
          <w:szCs w:val="28"/>
          <w:lang w:val="uk-UA"/>
        </w:rPr>
        <w:t xml:space="preserve"> спеціальної</w:t>
      </w:r>
      <w:r w:rsidRPr="00AC3653">
        <w:rPr>
          <w:rFonts w:ascii="Times New Roman" w:hAnsi="Times New Roman" w:cs="Times New Roman"/>
          <w:sz w:val="28"/>
          <w:szCs w:val="28"/>
        </w:rPr>
        <w:t xml:space="preserve"> психології на окремі наукові галузі. Основні етапи історії </w:t>
      </w:r>
      <w:r>
        <w:rPr>
          <w:rFonts w:ascii="Times New Roman" w:hAnsi="Times New Roman" w:cs="Times New Roman"/>
          <w:sz w:val="28"/>
          <w:szCs w:val="28"/>
          <w:lang w:val="uk-UA"/>
        </w:rPr>
        <w:t xml:space="preserve">спеціальної </w:t>
      </w:r>
      <w:r w:rsidRPr="00AC3653">
        <w:rPr>
          <w:rFonts w:ascii="Times New Roman" w:hAnsi="Times New Roman" w:cs="Times New Roman"/>
          <w:sz w:val="28"/>
          <w:szCs w:val="28"/>
        </w:rPr>
        <w:t xml:space="preserve">психології: школи, концепції, напрями у психології. Історія психологічної думки в Україні. Природа психічного з точки зору категорії відображення. Мозок і психіка: принципи і загальні механізми зв'язку. Функції психічного та їх </w:t>
      </w:r>
      <w:r w:rsidRPr="00613714">
        <w:rPr>
          <w:rFonts w:ascii="Times New Roman" w:hAnsi="Times New Roman" w:cs="Times New Roman"/>
          <w:color w:val="auto"/>
          <w:sz w:val="28"/>
          <w:szCs w:val="28"/>
        </w:rPr>
        <w:t>представлення (локалізація) в головному мозку.</w:t>
      </w:r>
      <w:r w:rsidR="00DE0347" w:rsidRPr="00613714">
        <w:rPr>
          <w:rFonts w:ascii="Times New Roman" w:eastAsia="Times New Roman" w:hAnsi="Times New Roman" w:cs="Times New Roman"/>
          <w:color w:val="auto"/>
          <w:sz w:val="28"/>
          <w:szCs w:val="28"/>
          <w:lang w:val="uk-UA" w:eastAsia="ru-RU"/>
        </w:rPr>
        <w:t>Основи психотренінгу</w:t>
      </w:r>
      <w:r w:rsidRPr="00613714">
        <w:rPr>
          <w:rFonts w:ascii="Times New Roman" w:eastAsia="Times New Roman" w:hAnsi="Times New Roman" w:cs="Times New Roman"/>
          <w:color w:val="auto"/>
          <w:sz w:val="28"/>
          <w:szCs w:val="28"/>
          <w:lang w:val="uk-UA" w:eastAsia="ru-RU"/>
        </w:rPr>
        <w:t>. О</w:t>
      </w:r>
      <w:r w:rsidR="00DE0347" w:rsidRPr="00613714">
        <w:rPr>
          <w:rFonts w:ascii="Times New Roman" w:eastAsia="Times New Roman" w:hAnsi="Times New Roman" w:cs="Times New Roman"/>
          <w:color w:val="auto"/>
          <w:sz w:val="28"/>
          <w:szCs w:val="28"/>
          <w:lang w:val="uk-UA" w:eastAsia="ru-RU"/>
        </w:rPr>
        <w:t>снови психокорекції та психоконсультування осіб із тяжкими порушеннями мовлення.</w:t>
      </w:r>
    </w:p>
    <w:p w:rsidR="00837B08" w:rsidRPr="00AC3653" w:rsidRDefault="00DE0347" w:rsidP="00DE0347">
      <w:pPr>
        <w:spacing w:line="240" w:lineRule="auto"/>
        <w:ind w:right="-33"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10.П</w:t>
      </w:r>
      <w:r w:rsidR="00837B08" w:rsidRPr="00AC3653">
        <w:rPr>
          <w:rFonts w:ascii="Times New Roman" w:hAnsi="Times New Roman" w:cs="Times New Roman"/>
          <w:b/>
          <w:sz w:val="28"/>
          <w:szCs w:val="28"/>
          <w:lang w:val="uk-UA"/>
        </w:rPr>
        <w:t>сихологія особистості.</w:t>
      </w:r>
    </w:p>
    <w:p w:rsidR="00837B08" w:rsidRPr="007F2CD9" w:rsidRDefault="00E66868" w:rsidP="00FB738D">
      <w:pPr>
        <w:pStyle w:val="110"/>
        <w:spacing w:line="240" w:lineRule="auto"/>
        <w:ind w:left="0" w:firstLine="0"/>
        <w:rPr>
          <w:rFonts w:ascii="Times New Roman" w:hAnsi="Times New Roman"/>
          <w:b/>
          <w:sz w:val="28"/>
          <w:szCs w:val="28"/>
        </w:rPr>
      </w:pPr>
      <w:r w:rsidRPr="00AC3653">
        <w:rPr>
          <w:rFonts w:ascii="Times New Roman" w:hAnsi="Times New Roman"/>
          <w:b/>
          <w:sz w:val="28"/>
          <w:szCs w:val="28"/>
          <w:lang w:val="ru-RU"/>
        </w:rPr>
        <w:lastRenderedPageBreak/>
        <w:t>1.</w:t>
      </w:r>
      <w:r w:rsidR="00837B08" w:rsidRPr="00AC3653">
        <w:rPr>
          <w:rFonts w:ascii="Times New Roman" w:hAnsi="Times New Roman"/>
          <w:b/>
          <w:sz w:val="28"/>
          <w:szCs w:val="28"/>
          <w:lang w:val="ru-RU"/>
        </w:rPr>
        <w:t>Загальна психологія</w:t>
      </w:r>
      <w:r w:rsidRPr="00AC3653">
        <w:rPr>
          <w:rFonts w:ascii="Times New Roman" w:hAnsi="Times New Roman"/>
          <w:b/>
          <w:sz w:val="28"/>
          <w:szCs w:val="28"/>
          <w:lang w:val="ru-RU"/>
        </w:rPr>
        <w:t>.</w:t>
      </w:r>
      <w:r w:rsidR="00837B08" w:rsidRPr="00AC3653">
        <w:rPr>
          <w:rFonts w:ascii="Times New Roman" w:hAnsi="Times New Roman"/>
          <w:sz w:val="28"/>
          <w:szCs w:val="28"/>
        </w:rPr>
        <w:t xml:space="preserve">Теоретико-методологічні основи психологічної науки: методологія, принципи, методи дослідження. Основні етапи психологічного дослідження. Характеристика конкретних методик психологічного дослідження: організаційні (порівняльний, лонгітюдний, комплексний); інтерпретаційні (генетичний, структурний); методи кількісної та якісної обробки даних (методи математичної статистики); емпіричні методи (основні та допоміжні, експериментальні і неексперементальні, діагностичні). </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Поняття про відчуття: відчуття як первинна форма орієнтування організму в довкіллі. Фізіологічна основа відчуттів: органи чуття, аналізатори, рецептори. Адекватні і неадекватні подразники. Класифікація та види відчуттів. Загальні закономірності відчуттів: пороги чутливості, адаптація, взаємодія відчуттів, сенсибілізація, синестезія, контраст, індукція. Властивості відчуттів: якість, інтенсивність, тривалість, просторова локалізація. Розвиток відчуттів у дітей.</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Поняття про сприймання. Природа сприймання. Взаємозв'язки аналізаторів у процесі сприймання. Фізіологічні основи сприймання. Роль моторних компонентів у сприйманні. Сприймання як дія. Загальні властивості та індивідуальні особливості сприймання. Ілюзії, галюцинації та їх причини. Класифікація і види сприймання. Мимовільне та довільне сприймання. Спостереження як форма  довільного сприймання.</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Поняття про пам'ять. Зв'язок пам'яті людини з її здібностями та діяльністю. Природа пам'яті: теорії і закони пам'яті. Класифікація і види пам'яті. Процеси і закономірності пам'яті: запам'ятовування. Заучування і прийоми його організації. Умови ефективності запам'ятовування. Відтворення. Збереження і забування. Індивідуальні особливості і типи пам'яті. Розвиток пам'яті у дітей.</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Поняття про мову і мовлення. Фізіологічні механізми мовної діяльності. Види мови і мовлення. монологічне, діалогічне; усне, письмове; внутрішнє, зовнішнє. Елементи мови і мовлення. Функції мови і мовлення: експресивна, змістова. Культура мовлення педагога.</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 xml:space="preserve">Поняття про мислення. Зв'язок мислення з мовою, мовленням та чуттєвим пізнанням людини. Теорії мислення, його фізіологічна основа. Мислительні дії й операції. Логічні форми мислення як продукти мисленнєвого процесу. Мислення, як діяльність. Класифікація та види мислення. Індивідуальні відмінності у мисленні людини. Інтелект людини. Розвиток та формування культури мислення у дітей. </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 xml:space="preserve">Поняття про уяву як вищий пізнавальний процес. Фізіологічна основа  уяви. Процеси, основні прийоми створення образів уяви. Класифікація та види уяви. Мрія, фантазія, сновидіння, галюцинація. Функції уяви. Індивідуальні особливості уяви. Уява та органічні процеси. Уява і творчість. Роль уяви в різних видах діяльності. Уява </w:t>
      </w:r>
      <w:r w:rsidRPr="00AC3653">
        <w:rPr>
          <w:rFonts w:ascii="Times New Roman" w:hAnsi="Times New Roman"/>
          <w:b/>
          <w:sz w:val="28"/>
          <w:szCs w:val="28"/>
        </w:rPr>
        <w:t xml:space="preserve">і </w:t>
      </w:r>
      <w:r w:rsidRPr="00AC3653">
        <w:rPr>
          <w:rFonts w:ascii="Times New Roman" w:hAnsi="Times New Roman"/>
          <w:sz w:val="28"/>
          <w:szCs w:val="28"/>
        </w:rPr>
        <w:t xml:space="preserve">педагогічна діяльність. Розвиток уяви у дітей. </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lastRenderedPageBreak/>
        <w:t>Поняття про увагу. Функції уваги. Природа уваги в теоріях та концепціях. Види та форми уваги. Властивості уваги. Розвиток уваги у дітей, боротьба з неуважністю та відволіканням. Основні критерії розвинутої уваги.</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 xml:space="preserve">Поняття особистості у психології. Людина, індивід, особистість, індивідуальність.  Природа особистості в психологічних теоріях. Склад і структура особистості. Свідоме і несвідоме у структурі особистості. Самосвідомість. «Я-концепція» та її компоненти. Самооцінка – центральний компонент «Я-концепції». Формування та розвиток особистості. Шляхи, умови, фактори особистісного зростання. Особистість як суб'єкт і об'єкт навчання, виховання і самотворення. </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Поняття про спілкування. Засоби спілкування: мова і мов</w:t>
      </w:r>
      <w:r w:rsidRPr="00AC3653">
        <w:rPr>
          <w:rFonts w:ascii="Times New Roman" w:hAnsi="Times New Roman"/>
          <w:sz w:val="28"/>
          <w:szCs w:val="28"/>
        </w:rPr>
        <w:softHyphen/>
        <w:t>лення в психічному розвитку людини. Невербальні засоби спілкування, їхня роль у діяльності вчителя. Функції спілкування. Форми спілкування. Ефективність та стилі спілкування. Оволодіння навичками спілкування.</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Діяльність як психологічна проблема. Поняття про діяльність як вияв фізичної і психічної активності. Діяльність як фактор розвитку індивіда і становлення людської особистості та індивідуальності. Соціально-психологічний аспект діяльності. Діяльність як психофізіологічний процес. Зміст і структура активності і діяльності. Внутрішні і зовнішні компоненти діяльності. Інтеріоризація та екстеріоризація. Види людської діяльності, їхнє освоєння і розвиток.</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Сприймання і розуміння людьми один одного як аспект міжособистісного спілкування. Взаємини та ставлення. Функції спілкування. Взаємний вплив та пізнання у процесі міжособистісного спілкування. Типові труднощі і техніка міжособистісного спілкування. Кризи і конфлікти в житті людини. Класифікація груп у психології. Рівні соціально-психологічного розвитку груп. Вплив групи на особистість та особистості на групу. Референтні групи й особистість. Проблема конформізму і нонконформізму.</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Поняття про емоції і почуття. Функції емоцій і почуттів. Психологічні теорії емоцій, їхня фізіологічна основа. Види емоцій: прості і складні, вроджені і набуті. Види почуттів. Форми переживання емоцій і почуттів. Емоційні стани. Розвиток і виховання культури емоцій і почуттів у дітей.</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Поняття про волю. Ознаки вольової поведінки. Функції волі. Теорії волі. Воля як вища психічна функція. Вольова регуляція. Внутрішній (інтернальний) та зовніш</w:t>
      </w:r>
      <w:r w:rsidRPr="00AC3653">
        <w:rPr>
          <w:rFonts w:ascii="Times New Roman" w:hAnsi="Times New Roman"/>
          <w:sz w:val="28"/>
          <w:szCs w:val="28"/>
        </w:rPr>
        <w:softHyphen/>
        <w:t>ній (екстернальний) локус контролю. Критерії вольової поведінки. Вольові дії. Простий і складний вольовий акт. Основні фази (структура) складної вольової дії. Потяг, бажання, хотіння як форми прояву волі. Розлади складної вольової дії: абулія та апраксія. Класифікація вольових якостей особистості. Розвиток та виховання вольової активності людини.</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Поняття про темперамент. Історія розвитку вчення про темпе</w:t>
      </w:r>
      <w:r w:rsidRPr="00AC3653">
        <w:rPr>
          <w:rFonts w:ascii="Times New Roman" w:hAnsi="Times New Roman"/>
          <w:sz w:val="28"/>
          <w:szCs w:val="28"/>
        </w:rPr>
        <w:softHyphen/>
        <w:t>рамент. Фізіологічні основи темпераменту. Тип вищої нервової діяль</w:t>
      </w:r>
      <w:r w:rsidRPr="00AC3653">
        <w:rPr>
          <w:rFonts w:ascii="Times New Roman" w:hAnsi="Times New Roman"/>
          <w:sz w:val="28"/>
          <w:szCs w:val="28"/>
        </w:rPr>
        <w:softHyphen/>
        <w:t xml:space="preserve">ності і темперамент. Психологічна характеристика та властивості типів темпераменту. Особистість і темперамент. </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lastRenderedPageBreak/>
        <w:t>Поняття про характер. Природні і соціальні передумови формування характеру. Структура характеру. Провідні риси характеру. Акцентуації рис характеру. Типовий характер українця.</w:t>
      </w:r>
    </w:p>
    <w:p w:rsidR="00837B08" w:rsidRPr="00B6201A" w:rsidRDefault="00837B08" w:rsidP="00DE0347">
      <w:pPr>
        <w:pStyle w:val="110"/>
        <w:spacing w:line="240" w:lineRule="auto"/>
        <w:ind w:left="0" w:firstLine="360"/>
        <w:rPr>
          <w:rFonts w:ascii="Times New Roman" w:hAnsi="Times New Roman"/>
          <w:sz w:val="28"/>
          <w:szCs w:val="28"/>
          <w:u w:val="single"/>
        </w:rPr>
      </w:pPr>
      <w:r w:rsidRPr="00AC3653">
        <w:rPr>
          <w:rFonts w:ascii="Times New Roman" w:hAnsi="Times New Roman"/>
          <w:sz w:val="28"/>
          <w:szCs w:val="28"/>
        </w:rPr>
        <w:t xml:space="preserve">Поняття про здібності. Природні і соціальні передумови здібностей. Структура здібностей. Здібності, обдарованість, талант, геніальність, </w:t>
      </w:r>
      <w:r w:rsidRPr="00720BE0">
        <w:rPr>
          <w:rFonts w:ascii="Times New Roman" w:hAnsi="Times New Roman"/>
          <w:sz w:val="28"/>
          <w:szCs w:val="28"/>
        </w:rPr>
        <w:t>майстерність. Формування та розвиток здібностей.</w:t>
      </w:r>
    </w:p>
    <w:p w:rsidR="00837B08" w:rsidRPr="00AC3653" w:rsidRDefault="00837B08" w:rsidP="00DE0347">
      <w:pPr>
        <w:pStyle w:val="110"/>
        <w:spacing w:line="240" w:lineRule="auto"/>
        <w:ind w:left="0" w:firstLine="360"/>
        <w:jc w:val="center"/>
        <w:rPr>
          <w:rFonts w:ascii="Times New Roman" w:hAnsi="Times New Roman"/>
          <w:b/>
          <w:sz w:val="28"/>
          <w:szCs w:val="28"/>
          <w:lang w:val="ru-RU"/>
        </w:rPr>
      </w:pPr>
      <w:r w:rsidRPr="00AC3653">
        <w:rPr>
          <w:rFonts w:ascii="Times New Roman" w:hAnsi="Times New Roman"/>
          <w:b/>
          <w:sz w:val="28"/>
          <w:szCs w:val="28"/>
        </w:rPr>
        <w:t>Література</w:t>
      </w:r>
      <w:r w:rsidRPr="00AC3653">
        <w:rPr>
          <w:rFonts w:ascii="Times New Roman" w:hAnsi="Times New Roman"/>
          <w:b/>
          <w:sz w:val="28"/>
          <w:szCs w:val="28"/>
          <w:lang w:val="ru-RU"/>
        </w:rPr>
        <w:t>:</w:t>
      </w:r>
    </w:p>
    <w:p w:rsidR="00FB1789" w:rsidRDefault="00837B08" w:rsidP="00FB1789">
      <w:pPr>
        <w:pStyle w:val="110"/>
        <w:numPr>
          <w:ilvl w:val="0"/>
          <w:numId w:val="45"/>
        </w:numPr>
        <w:tabs>
          <w:tab w:val="left" w:pos="851"/>
        </w:tabs>
        <w:spacing w:line="240" w:lineRule="auto"/>
        <w:rPr>
          <w:rFonts w:ascii="Times New Roman" w:hAnsi="Times New Roman"/>
          <w:sz w:val="28"/>
          <w:szCs w:val="28"/>
        </w:rPr>
      </w:pPr>
      <w:r w:rsidRPr="00AC3653">
        <w:rPr>
          <w:rFonts w:ascii="Times New Roman" w:hAnsi="Times New Roman"/>
          <w:sz w:val="28"/>
          <w:szCs w:val="28"/>
        </w:rPr>
        <w:t xml:space="preserve">Максименко С.Д. Загальна психологія. / С. Д. Максименко, В.О. </w:t>
      </w:r>
    </w:p>
    <w:p w:rsidR="00837B08" w:rsidRPr="00AC3653" w:rsidRDefault="00837B08" w:rsidP="00FB1789">
      <w:pPr>
        <w:pStyle w:val="110"/>
        <w:tabs>
          <w:tab w:val="left" w:pos="851"/>
        </w:tabs>
        <w:spacing w:line="240" w:lineRule="auto"/>
        <w:ind w:left="0" w:firstLine="0"/>
        <w:rPr>
          <w:rFonts w:ascii="Times New Roman" w:hAnsi="Times New Roman"/>
          <w:sz w:val="28"/>
          <w:szCs w:val="28"/>
        </w:rPr>
      </w:pPr>
      <w:r w:rsidRPr="00AC3653">
        <w:rPr>
          <w:rFonts w:ascii="Times New Roman" w:hAnsi="Times New Roman"/>
          <w:sz w:val="28"/>
          <w:szCs w:val="28"/>
        </w:rPr>
        <w:t>Соловієнко − К. : МАУП, 2000. – 256 с.</w:t>
      </w:r>
    </w:p>
    <w:p w:rsidR="00FB1789" w:rsidRDefault="00837B08" w:rsidP="00DE0347">
      <w:pPr>
        <w:pStyle w:val="110"/>
        <w:tabs>
          <w:tab w:val="left" w:pos="851"/>
        </w:tabs>
        <w:spacing w:line="240" w:lineRule="auto"/>
        <w:ind w:left="357" w:firstLine="0"/>
        <w:rPr>
          <w:rFonts w:ascii="Times New Roman" w:hAnsi="Times New Roman"/>
          <w:sz w:val="28"/>
          <w:szCs w:val="28"/>
        </w:rPr>
      </w:pPr>
      <w:r w:rsidRPr="00AC3653">
        <w:rPr>
          <w:rFonts w:ascii="Times New Roman" w:hAnsi="Times New Roman"/>
          <w:sz w:val="28"/>
          <w:szCs w:val="28"/>
        </w:rPr>
        <w:t xml:space="preserve">2. Партико Т. Б. Загальна психологія: підруч. для студ. вищ. навч. закл. / </w:t>
      </w:r>
    </w:p>
    <w:p w:rsidR="00837B08" w:rsidRPr="00AC3653" w:rsidRDefault="00837B08" w:rsidP="00FB1789">
      <w:pPr>
        <w:pStyle w:val="110"/>
        <w:tabs>
          <w:tab w:val="left" w:pos="851"/>
        </w:tabs>
        <w:spacing w:line="240" w:lineRule="auto"/>
        <w:ind w:left="0" w:firstLine="0"/>
        <w:rPr>
          <w:rFonts w:ascii="Times New Roman" w:hAnsi="Times New Roman"/>
          <w:sz w:val="28"/>
          <w:szCs w:val="28"/>
        </w:rPr>
      </w:pPr>
      <w:r w:rsidRPr="00AC3653">
        <w:rPr>
          <w:rFonts w:ascii="Times New Roman" w:hAnsi="Times New Roman"/>
          <w:sz w:val="28"/>
          <w:szCs w:val="28"/>
        </w:rPr>
        <w:t>Т.Б. Партико. – К. : 2008. – 416 с.</w:t>
      </w:r>
    </w:p>
    <w:p w:rsidR="00FB1789" w:rsidRPr="00B6201A" w:rsidRDefault="00837B08" w:rsidP="00DE0347">
      <w:pPr>
        <w:pStyle w:val="110"/>
        <w:tabs>
          <w:tab w:val="left" w:pos="851"/>
        </w:tabs>
        <w:spacing w:line="240" w:lineRule="auto"/>
        <w:ind w:left="357" w:firstLine="0"/>
        <w:rPr>
          <w:rFonts w:ascii="Times New Roman" w:hAnsi="Times New Roman"/>
          <w:sz w:val="28"/>
          <w:szCs w:val="28"/>
        </w:rPr>
      </w:pPr>
      <w:r w:rsidRPr="00AC3653">
        <w:rPr>
          <w:rFonts w:ascii="Times New Roman" w:hAnsi="Times New Roman"/>
          <w:sz w:val="28"/>
          <w:szCs w:val="28"/>
        </w:rPr>
        <w:t>3. Савчин М.В. Загальна пси</w:t>
      </w:r>
      <w:r w:rsidRPr="00B6201A">
        <w:rPr>
          <w:rFonts w:ascii="Times New Roman" w:hAnsi="Times New Roman"/>
          <w:sz w:val="28"/>
          <w:szCs w:val="28"/>
        </w:rPr>
        <w:t xml:space="preserve">хологія : навч. посіб. / М.В. Савчин. – К.: </w:t>
      </w:r>
    </w:p>
    <w:p w:rsidR="00837B08" w:rsidRPr="00720BE0" w:rsidRDefault="00837B08" w:rsidP="00FB1789">
      <w:pPr>
        <w:pStyle w:val="ab"/>
        <w:rPr>
          <w:rFonts w:ascii="Times New Roman" w:hAnsi="Times New Roman"/>
          <w:color w:val="auto"/>
          <w:sz w:val="28"/>
          <w:szCs w:val="28"/>
        </w:rPr>
      </w:pPr>
      <w:r w:rsidRPr="00720BE0">
        <w:rPr>
          <w:sz w:val="28"/>
          <w:szCs w:val="28"/>
        </w:rPr>
        <w:t>Академвидав, 2011. – 464 с.</w:t>
      </w:r>
    </w:p>
    <w:p w:rsidR="00B6201A" w:rsidRPr="00B6201A" w:rsidRDefault="0055582D" w:rsidP="00B6201A">
      <w:pPr>
        <w:pStyle w:val="ab"/>
        <w:numPr>
          <w:ilvl w:val="0"/>
          <w:numId w:val="20"/>
        </w:numPr>
        <w:jc w:val="both"/>
        <w:rPr>
          <w:rFonts w:ascii="Times New Roman" w:hAnsi="Times New Roman"/>
          <w:color w:val="auto"/>
          <w:sz w:val="28"/>
          <w:szCs w:val="28"/>
        </w:rPr>
      </w:pPr>
      <w:hyperlink r:id="rId8" w:tooltip="Пошук за автором" w:history="1">
        <w:r w:rsidR="00FB1789" w:rsidRPr="00B6201A">
          <w:rPr>
            <w:rFonts w:ascii="Times New Roman" w:hAnsi="Times New Roman"/>
            <w:color w:val="auto"/>
            <w:sz w:val="28"/>
            <w:szCs w:val="28"/>
          </w:rPr>
          <w:t>Островська К. О.</w:t>
        </w:r>
      </w:hyperlink>
      <w:r w:rsidR="00FB1789" w:rsidRPr="00B6201A">
        <w:rPr>
          <w:rFonts w:ascii="Times New Roman" w:hAnsi="Times New Roman"/>
          <w:color w:val="auto"/>
          <w:sz w:val="28"/>
          <w:szCs w:val="28"/>
          <w:shd w:val="clear" w:color="auto" w:fill="F9F9F9"/>
        </w:rPr>
        <w:t> </w:t>
      </w:r>
      <w:r w:rsidR="00FB1789" w:rsidRPr="00B6201A">
        <w:rPr>
          <w:rFonts w:ascii="Times New Roman" w:hAnsi="Times New Roman"/>
          <w:bCs/>
          <w:color w:val="auto"/>
          <w:sz w:val="28"/>
          <w:szCs w:val="28"/>
        </w:rPr>
        <w:t xml:space="preserve">Диференційна діагностика дітей з аутизмом: </w:t>
      </w:r>
    </w:p>
    <w:p w:rsidR="00B6201A" w:rsidRPr="00B6201A" w:rsidRDefault="00FB1789" w:rsidP="00B6201A">
      <w:pPr>
        <w:pStyle w:val="ab"/>
        <w:jc w:val="both"/>
        <w:rPr>
          <w:rFonts w:ascii="Times New Roman" w:hAnsi="Times New Roman"/>
          <w:color w:val="auto"/>
          <w:sz w:val="28"/>
          <w:szCs w:val="28"/>
        </w:rPr>
      </w:pPr>
      <w:r w:rsidRPr="00B6201A">
        <w:rPr>
          <w:rFonts w:ascii="Times New Roman" w:hAnsi="Times New Roman"/>
          <w:bCs/>
          <w:color w:val="auto"/>
          <w:sz w:val="28"/>
          <w:szCs w:val="28"/>
        </w:rPr>
        <w:t>психологічний аспект</w:t>
      </w:r>
      <w:r w:rsidRPr="00B6201A">
        <w:rPr>
          <w:rFonts w:ascii="Times New Roman" w:hAnsi="Times New Roman"/>
          <w:color w:val="auto"/>
          <w:sz w:val="28"/>
          <w:szCs w:val="28"/>
          <w:shd w:val="clear" w:color="auto" w:fill="F9F9F9"/>
        </w:rPr>
        <w:t> / К. О. Островська // </w:t>
      </w:r>
      <w:hyperlink r:id="rId9" w:tooltip="Періодичне видання" w:history="1">
        <w:r w:rsidRPr="00B6201A">
          <w:rPr>
            <w:rFonts w:ascii="Times New Roman" w:hAnsi="Times New Roman"/>
            <w:color w:val="auto"/>
            <w:sz w:val="28"/>
            <w:szCs w:val="28"/>
          </w:rPr>
          <w:t>Вісник Львівського університету. Серія : Філософські науки</w:t>
        </w:r>
      </w:hyperlink>
      <w:r w:rsidRPr="00B6201A">
        <w:rPr>
          <w:rFonts w:ascii="Times New Roman" w:hAnsi="Times New Roman"/>
          <w:color w:val="auto"/>
          <w:sz w:val="28"/>
          <w:szCs w:val="28"/>
          <w:shd w:val="clear" w:color="auto" w:fill="F9F9F9"/>
        </w:rPr>
        <w:t>. – 2013. – Вип. 16. – С. 221-231. – Режим доступу: </w:t>
      </w:r>
      <w:hyperlink r:id="rId10" w:history="1">
        <w:r w:rsidRPr="00B6201A">
          <w:rPr>
            <w:rFonts w:ascii="Times New Roman" w:hAnsi="Times New Roman"/>
            <w:color w:val="auto"/>
            <w:sz w:val="28"/>
            <w:szCs w:val="28"/>
          </w:rPr>
          <w:t>http://nbuv.gov.ua/UJRN/Vlnu_philos_2013_16_27</w:t>
        </w:r>
      </w:hyperlink>
    </w:p>
    <w:p w:rsidR="00B6201A" w:rsidRDefault="00B6201A" w:rsidP="00B6201A">
      <w:pPr>
        <w:pStyle w:val="ab"/>
        <w:numPr>
          <w:ilvl w:val="0"/>
          <w:numId w:val="20"/>
        </w:numPr>
        <w:jc w:val="both"/>
        <w:rPr>
          <w:rFonts w:ascii="Times New Roman" w:hAnsi="Times New Roman"/>
          <w:color w:val="auto"/>
          <w:sz w:val="28"/>
          <w:szCs w:val="28"/>
        </w:rPr>
      </w:pPr>
      <w:r w:rsidRPr="00B6201A">
        <w:rPr>
          <w:rFonts w:ascii="Times New Roman" w:hAnsi="Times New Roman"/>
          <w:color w:val="auto"/>
          <w:sz w:val="28"/>
          <w:szCs w:val="28"/>
          <w:lang w:eastAsia="uk-UA"/>
        </w:rPr>
        <w:t xml:space="preserve"> Kateryna Оstrovska. </w:t>
      </w:r>
      <w:hyperlink r:id="rId11" w:history="1">
        <w:r w:rsidRPr="00B6201A">
          <w:rPr>
            <w:rFonts w:ascii="Times New Roman" w:hAnsi="Times New Roman"/>
            <w:color w:val="auto"/>
            <w:sz w:val="28"/>
            <w:szCs w:val="28"/>
            <w:bdr w:val="none" w:sz="0" w:space="0" w:color="auto" w:frame="1"/>
            <w:lang w:eastAsia="uk-UA"/>
          </w:rPr>
          <w:t>Психологічний компонент професійної освіти</w:t>
        </w:r>
      </w:hyperlink>
      <w:r w:rsidRPr="00B6201A">
        <w:rPr>
          <w:rFonts w:ascii="Times New Roman" w:hAnsi="Times New Roman"/>
          <w:color w:val="auto"/>
          <w:sz w:val="28"/>
          <w:szCs w:val="28"/>
          <w:lang w:eastAsia="uk-UA"/>
        </w:rPr>
        <w:t xml:space="preserve"> / </w:t>
      </w:r>
    </w:p>
    <w:p w:rsidR="00B6201A" w:rsidRPr="00633835" w:rsidRDefault="00B6201A" w:rsidP="00B6201A">
      <w:pPr>
        <w:pStyle w:val="ab"/>
        <w:jc w:val="both"/>
        <w:rPr>
          <w:rFonts w:ascii="Times New Roman" w:hAnsi="Times New Roman"/>
          <w:color w:val="auto"/>
          <w:sz w:val="28"/>
          <w:szCs w:val="28"/>
          <w:lang w:val="pl-PL"/>
        </w:rPr>
      </w:pPr>
      <w:r w:rsidRPr="00633835">
        <w:rPr>
          <w:rFonts w:ascii="Times New Roman" w:hAnsi="Times New Roman"/>
          <w:color w:val="auto"/>
          <w:sz w:val="28"/>
          <w:szCs w:val="28"/>
          <w:lang w:val="pl-PL" w:eastAsia="uk-UA"/>
        </w:rPr>
        <w:t xml:space="preserve">Kateryna </w:t>
      </w:r>
      <w:r>
        <w:rPr>
          <w:rFonts w:ascii="Times New Roman" w:hAnsi="Times New Roman"/>
          <w:color w:val="auto"/>
          <w:sz w:val="28"/>
          <w:szCs w:val="28"/>
          <w:lang w:eastAsia="uk-UA"/>
        </w:rPr>
        <w:t>О</w:t>
      </w:r>
      <w:r w:rsidRPr="00633835">
        <w:rPr>
          <w:rFonts w:ascii="Times New Roman" w:hAnsi="Times New Roman"/>
          <w:color w:val="auto"/>
          <w:sz w:val="28"/>
          <w:szCs w:val="28"/>
          <w:lang w:val="pl-PL" w:eastAsia="uk-UA"/>
        </w:rPr>
        <w:t xml:space="preserve">strovska, Sophia Hrabovska // Konińskie Studia Społeczno-Ekonomiczne . – Tom 2, Numer 4, 2016. – S. 327–336 (CEJSH) </w:t>
      </w:r>
      <w:r w:rsidRPr="00B6201A">
        <w:rPr>
          <w:rFonts w:ascii="Times New Roman" w:hAnsi="Times New Roman"/>
          <w:color w:val="auto"/>
          <w:sz w:val="28"/>
          <w:szCs w:val="28"/>
          <w:lang w:eastAsia="uk-UA"/>
        </w:rPr>
        <w:t>Режим</w:t>
      </w:r>
      <w:r w:rsidRPr="00633835">
        <w:rPr>
          <w:rFonts w:ascii="Times New Roman" w:hAnsi="Times New Roman"/>
          <w:color w:val="auto"/>
          <w:sz w:val="28"/>
          <w:szCs w:val="28"/>
          <w:lang w:val="pl-PL" w:eastAsia="uk-UA"/>
        </w:rPr>
        <w:t xml:space="preserve"> </w:t>
      </w:r>
      <w:r w:rsidRPr="00B6201A">
        <w:rPr>
          <w:rFonts w:ascii="Times New Roman" w:hAnsi="Times New Roman"/>
          <w:color w:val="auto"/>
          <w:sz w:val="28"/>
          <w:szCs w:val="28"/>
          <w:lang w:eastAsia="uk-UA"/>
        </w:rPr>
        <w:t>доступу</w:t>
      </w:r>
      <w:r w:rsidRPr="00633835">
        <w:rPr>
          <w:rFonts w:ascii="Times New Roman" w:hAnsi="Times New Roman"/>
          <w:color w:val="auto"/>
          <w:sz w:val="28"/>
          <w:szCs w:val="28"/>
          <w:lang w:val="pl-PL" w:eastAsia="uk-UA"/>
        </w:rPr>
        <w:t xml:space="preserve"> [http://ksse.pwsz.konin.edu.pl/wp-content/uploads/2017/07/KSSE-24.pdf]</w:t>
      </w:r>
    </w:p>
    <w:p w:rsidR="00FB1789" w:rsidRPr="00B6201A" w:rsidRDefault="00B6201A" w:rsidP="00B6201A">
      <w:pPr>
        <w:pStyle w:val="ab"/>
        <w:jc w:val="both"/>
        <w:rPr>
          <w:rFonts w:ascii="Times New Roman" w:hAnsi="Times New Roman"/>
          <w:color w:val="auto"/>
          <w:sz w:val="28"/>
          <w:szCs w:val="28"/>
          <w:lang w:val="uk-UA" w:eastAsia="uk-UA"/>
        </w:rPr>
      </w:pPr>
      <w:r>
        <w:rPr>
          <w:rFonts w:ascii="Times New Roman" w:hAnsi="Times New Roman"/>
          <w:i/>
          <w:iCs/>
          <w:color w:val="auto"/>
          <w:sz w:val="28"/>
          <w:szCs w:val="28"/>
          <w:bdr w:val="none" w:sz="0" w:space="0" w:color="auto" w:frame="1"/>
          <w:lang w:val="uk-UA" w:eastAsia="uk-UA"/>
        </w:rPr>
        <w:t xml:space="preserve">6. </w:t>
      </w:r>
      <w:r w:rsidR="00FB1789" w:rsidRPr="00FB1789">
        <w:rPr>
          <w:rFonts w:ascii="Times New Roman" w:hAnsi="Times New Roman"/>
          <w:sz w:val="28"/>
          <w:szCs w:val="28"/>
          <w:lang w:val="uk-UA"/>
        </w:rPr>
        <w:t>Шульженко Д. І</w:t>
      </w:r>
      <w:r w:rsidR="00FB1789" w:rsidRPr="00FB1789">
        <w:rPr>
          <w:rFonts w:ascii="Times New Roman" w:hAnsi="Times New Roman"/>
          <w:i/>
          <w:sz w:val="28"/>
          <w:szCs w:val="28"/>
          <w:lang w:val="uk-UA"/>
        </w:rPr>
        <w:t>.</w:t>
      </w:r>
      <w:r w:rsidR="00FB1789" w:rsidRPr="00FB1789">
        <w:rPr>
          <w:rFonts w:ascii="Times New Roman" w:hAnsi="Times New Roman"/>
          <w:sz w:val="28"/>
          <w:szCs w:val="28"/>
          <w:lang w:val="uk-UA"/>
        </w:rPr>
        <w:t xml:space="preserve"> Рання педагогічна корекція </w:t>
      </w:r>
      <w:r w:rsidR="00FB1789" w:rsidRPr="00FB1789">
        <w:rPr>
          <w:rFonts w:ascii="Times New Roman" w:hAnsi="Times New Roman"/>
          <w:i/>
          <w:sz w:val="28"/>
          <w:szCs w:val="28"/>
          <w:lang w:val="uk-UA"/>
        </w:rPr>
        <w:t xml:space="preserve">/ </w:t>
      </w:r>
      <w:r w:rsidR="00FB1789" w:rsidRPr="00FB1789">
        <w:rPr>
          <w:rFonts w:ascii="Times New Roman" w:hAnsi="Times New Roman"/>
          <w:sz w:val="28"/>
          <w:szCs w:val="28"/>
          <w:lang w:val="uk-UA"/>
        </w:rPr>
        <w:t>Д. І. Шульженко, О.</w:t>
      </w:r>
      <w:r w:rsidR="00FB1789" w:rsidRPr="00633835">
        <w:rPr>
          <w:rFonts w:ascii="Times New Roman" w:hAnsi="Times New Roman"/>
          <w:sz w:val="28"/>
          <w:szCs w:val="28"/>
          <w:lang w:val="pl-PL"/>
        </w:rPr>
        <w:t> </w:t>
      </w:r>
      <w:r w:rsidR="00FB1789" w:rsidRPr="00FB1789">
        <w:rPr>
          <w:rFonts w:ascii="Times New Roman" w:hAnsi="Times New Roman"/>
          <w:sz w:val="28"/>
          <w:szCs w:val="28"/>
          <w:lang w:val="uk-UA"/>
        </w:rPr>
        <w:t>Г.</w:t>
      </w:r>
      <w:r w:rsidR="00FB1789" w:rsidRPr="00633835">
        <w:rPr>
          <w:rFonts w:ascii="Times New Roman" w:hAnsi="Times New Roman"/>
          <w:sz w:val="28"/>
          <w:szCs w:val="28"/>
          <w:lang w:val="pl-PL"/>
        </w:rPr>
        <w:t> </w:t>
      </w:r>
      <w:r w:rsidR="00FB1789" w:rsidRPr="00FB1789">
        <w:rPr>
          <w:rFonts w:ascii="Times New Roman" w:hAnsi="Times New Roman"/>
          <w:sz w:val="28"/>
          <w:szCs w:val="28"/>
          <w:lang w:val="uk-UA"/>
        </w:rPr>
        <w:t>Бондаренко, О. Б. Кущ // Попередження ранньої інституалізації дітей з синдромом Дауна віком до п’яти років: метод. реком. для фахівців. – К.</w:t>
      </w:r>
      <w:r>
        <w:rPr>
          <w:rFonts w:ascii="Times New Roman" w:hAnsi="Times New Roman"/>
          <w:sz w:val="28"/>
          <w:szCs w:val="28"/>
          <w:lang w:val="uk-UA"/>
        </w:rPr>
        <w:t xml:space="preserve">: </w:t>
      </w:r>
      <w:r w:rsidR="00FB1789" w:rsidRPr="00FB1789">
        <w:rPr>
          <w:rFonts w:ascii="Times New Roman" w:hAnsi="Times New Roman"/>
          <w:sz w:val="28"/>
          <w:szCs w:val="28"/>
          <w:lang w:val="uk-UA"/>
        </w:rPr>
        <w:t>[б. в.], 2002. – С. 96–119.</w:t>
      </w:r>
    </w:p>
    <w:p w:rsidR="0054058C" w:rsidRPr="00720BE0" w:rsidRDefault="00B6201A" w:rsidP="00720BE0">
      <w:pPr>
        <w:spacing w:line="240" w:lineRule="auto"/>
        <w:jc w:val="both"/>
        <w:rPr>
          <w:rFonts w:ascii="Times New Roman" w:hAnsi="Times New Roman"/>
          <w:sz w:val="28"/>
          <w:szCs w:val="28"/>
          <w:lang w:val="uk-UA"/>
        </w:rPr>
      </w:pPr>
      <w:r>
        <w:rPr>
          <w:rFonts w:ascii="Times New Roman" w:hAnsi="Times New Roman"/>
          <w:sz w:val="28"/>
          <w:szCs w:val="28"/>
          <w:lang w:val="uk-UA"/>
        </w:rPr>
        <w:t>7</w:t>
      </w:r>
      <w:r w:rsidR="00FB1789" w:rsidRPr="00FB1789">
        <w:rPr>
          <w:rFonts w:ascii="Times New Roman" w:hAnsi="Times New Roman"/>
          <w:sz w:val="28"/>
          <w:szCs w:val="28"/>
          <w:lang w:val="uk-UA"/>
        </w:rPr>
        <w:t>.</w:t>
      </w:r>
      <w:r w:rsidR="00FB1789" w:rsidRPr="00814CD3">
        <w:rPr>
          <w:rFonts w:ascii="Times New Roman" w:hAnsi="Times New Roman"/>
          <w:sz w:val="28"/>
          <w:szCs w:val="28"/>
        </w:rPr>
        <w:t> </w:t>
      </w:r>
      <w:r w:rsidR="00FB1789" w:rsidRPr="00FB1789">
        <w:rPr>
          <w:rFonts w:ascii="Times New Roman" w:hAnsi="Times New Roman"/>
          <w:sz w:val="28"/>
          <w:szCs w:val="28"/>
          <w:lang w:val="uk-UA"/>
        </w:rPr>
        <w:t>Шульженко Д. І. Особливості догляду за аутичними дітьми / Д. І. Шульженко // Питання догляду за особами з розумовою відсталістю в сучасній дефектології: навч. посіб. – К.: ДІА, 2007. – С. 115–126.</w:t>
      </w:r>
    </w:p>
    <w:p w:rsidR="00837B08" w:rsidRPr="0054058C" w:rsidRDefault="0054058C" w:rsidP="0054058C">
      <w:pPr>
        <w:pStyle w:val="110"/>
        <w:spacing w:line="240" w:lineRule="auto"/>
        <w:ind w:left="0" w:firstLine="0"/>
        <w:rPr>
          <w:rFonts w:ascii="Times New Roman" w:hAnsi="Times New Roman"/>
          <w:b/>
          <w:sz w:val="28"/>
          <w:szCs w:val="28"/>
          <w:lang w:val="ru-RU"/>
        </w:rPr>
      </w:pPr>
      <w:r>
        <w:rPr>
          <w:rFonts w:ascii="Times New Roman" w:hAnsi="Times New Roman"/>
          <w:b/>
          <w:sz w:val="28"/>
          <w:szCs w:val="28"/>
        </w:rPr>
        <w:t>2.</w:t>
      </w:r>
      <w:r w:rsidR="00837B08" w:rsidRPr="00AC3653">
        <w:rPr>
          <w:rFonts w:ascii="Times New Roman" w:hAnsi="Times New Roman"/>
          <w:b/>
          <w:sz w:val="28"/>
          <w:szCs w:val="28"/>
        </w:rPr>
        <w:t>Вікова психологія</w:t>
      </w:r>
      <w:r>
        <w:rPr>
          <w:rFonts w:ascii="Times New Roman" w:hAnsi="Times New Roman"/>
          <w:b/>
          <w:sz w:val="28"/>
          <w:szCs w:val="28"/>
          <w:lang w:val="ru-RU"/>
        </w:rPr>
        <w:t xml:space="preserve">. </w:t>
      </w:r>
      <w:r w:rsidR="00837B08" w:rsidRPr="00AC3653">
        <w:rPr>
          <w:rFonts w:ascii="Times New Roman" w:hAnsi="Times New Roman"/>
          <w:sz w:val="28"/>
          <w:szCs w:val="28"/>
        </w:rPr>
        <w:t>Вікова психологія та її місце у системі психологічних знань. Вікова мінливість психічних явищ як об’єкт вікової психології. Предмет вікової психології. Зміст та основні поняття вікової психології. Розділи вікової психології.Специфіка застосування методів психологічних досліджень у роботі з дітьми. Групи методів та їх характеристика.</w:t>
      </w:r>
      <w:r w:rsidR="00837B08" w:rsidRPr="00AC3653">
        <w:rPr>
          <w:rFonts w:ascii="Times New Roman" w:hAnsi="Times New Roman"/>
          <w:spacing w:val="-9"/>
          <w:sz w:val="28"/>
          <w:szCs w:val="28"/>
        </w:rPr>
        <w:t xml:space="preserve"> Загально-психологічні і спеціально-психологічні методи. Психолого-педагогічний </w:t>
      </w:r>
      <w:r w:rsidR="00837B08" w:rsidRPr="00AC3653">
        <w:rPr>
          <w:rFonts w:ascii="Times New Roman" w:hAnsi="Times New Roman"/>
          <w:spacing w:val="-7"/>
          <w:sz w:val="28"/>
          <w:szCs w:val="28"/>
        </w:rPr>
        <w:t>експеримент як особливий метод вікової психології. Теоретичні проблеми і практичні завдання вікової психології.</w:t>
      </w:r>
    </w:p>
    <w:p w:rsidR="00837B08" w:rsidRPr="00AC3653" w:rsidRDefault="00837B08" w:rsidP="00AC3653">
      <w:pPr>
        <w:pStyle w:val="110"/>
        <w:spacing w:line="240" w:lineRule="auto"/>
        <w:ind w:left="0" w:firstLine="360"/>
        <w:rPr>
          <w:rFonts w:ascii="Times New Roman" w:hAnsi="Times New Roman"/>
          <w:spacing w:val="-7"/>
          <w:sz w:val="28"/>
          <w:szCs w:val="28"/>
        </w:rPr>
      </w:pPr>
      <w:r w:rsidRPr="00AC3653">
        <w:rPr>
          <w:rFonts w:ascii="Times New Roman" w:hAnsi="Times New Roman"/>
          <w:sz w:val="28"/>
          <w:szCs w:val="28"/>
        </w:rPr>
        <w:t xml:space="preserve">Історичні витоки вікової психології. Ідеї вікової мінливості психіки </w:t>
      </w:r>
      <w:r w:rsidRPr="00AC3653">
        <w:rPr>
          <w:rFonts w:ascii="Times New Roman" w:hAnsi="Times New Roman"/>
          <w:sz w:val="28"/>
          <w:szCs w:val="28"/>
          <w:lang w:val="en-US"/>
        </w:rPr>
        <w:t>XVII</w:t>
      </w:r>
      <w:r w:rsidRPr="00AC3653">
        <w:rPr>
          <w:rFonts w:ascii="Times New Roman" w:hAnsi="Times New Roman"/>
          <w:sz w:val="28"/>
          <w:szCs w:val="28"/>
        </w:rPr>
        <w:t>-</w:t>
      </w:r>
      <w:r w:rsidRPr="00AC3653">
        <w:rPr>
          <w:rFonts w:ascii="Times New Roman" w:hAnsi="Times New Roman"/>
          <w:sz w:val="28"/>
          <w:szCs w:val="28"/>
          <w:lang w:val="en-US"/>
        </w:rPr>
        <w:t>XVIII</w:t>
      </w:r>
      <w:r w:rsidRPr="00AC3653">
        <w:rPr>
          <w:rFonts w:ascii="Times New Roman" w:hAnsi="Times New Roman"/>
          <w:sz w:val="28"/>
          <w:szCs w:val="28"/>
        </w:rPr>
        <w:t xml:space="preserve"> ст. Зародження нової галузі – вікової психології у ХІХ ст. Оформлення та розвиток вікової психології у ХХ ст. Історія становлення вікової психології як науки на Україні.</w:t>
      </w:r>
    </w:p>
    <w:p w:rsidR="00837B08" w:rsidRPr="00AC3653" w:rsidRDefault="00837B08" w:rsidP="00AC3653">
      <w:pPr>
        <w:pStyle w:val="110"/>
        <w:spacing w:line="240" w:lineRule="auto"/>
        <w:ind w:left="0" w:firstLine="360"/>
        <w:rPr>
          <w:rFonts w:ascii="Times New Roman" w:hAnsi="Times New Roman"/>
          <w:spacing w:val="-7"/>
          <w:sz w:val="28"/>
          <w:szCs w:val="28"/>
        </w:rPr>
      </w:pPr>
      <w:r w:rsidRPr="00AC3653">
        <w:rPr>
          <w:rFonts w:ascii="Times New Roman" w:hAnsi="Times New Roman"/>
          <w:spacing w:val="-4"/>
          <w:sz w:val="28"/>
          <w:szCs w:val="28"/>
        </w:rPr>
        <w:t xml:space="preserve">Умови, фактори, характер розвитку психіки людини. Біологічні теорії, теорії научіння, психоаналітичні, </w:t>
      </w:r>
      <w:r w:rsidRPr="00AC3653">
        <w:rPr>
          <w:rFonts w:ascii="Times New Roman" w:hAnsi="Times New Roman"/>
          <w:spacing w:val="-8"/>
          <w:sz w:val="28"/>
          <w:szCs w:val="28"/>
        </w:rPr>
        <w:t>когнітивні та гуманістичні теорії: точка зору на онтогенез. Вікові періодизації Еріксона, Рубінштейна, Гофмана, Фрідмана-</w:t>
      </w:r>
      <w:r w:rsidRPr="00AC3653">
        <w:rPr>
          <w:rFonts w:ascii="Times New Roman" w:hAnsi="Times New Roman"/>
          <w:spacing w:val="-8"/>
          <w:sz w:val="28"/>
          <w:szCs w:val="28"/>
        </w:rPr>
        <w:lastRenderedPageBreak/>
        <w:t>Калугіна. Основні закономірності та тенденції онтогенезу психіки людини, поняття про сенситивні та критичні періоди.</w:t>
      </w:r>
    </w:p>
    <w:p w:rsidR="00837B08" w:rsidRPr="00AC3653" w:rsidRDefault="00837B08" w:rsidP="00AC3653">
      <w:pPr>
        <w:pStyle w:val="110"/>
        <w:spacing w:line="240" w:lineRule="auto"/>
        <w:ind w:left="0" w:firstLine="360"/>
        <w:rPr>
          <w:rFonts w:ascii="Times New Roman" w:hAnsi="Times New Roman"/>
          <w:spacing w:val="-7"/>
          <w:sz w:val="28"/>
          <w:szCs w:val="28"/>
        </w:rPr>
      </w:pPr>
      <w:r w:rsidRPr="00AC3653">
        <w:rPr>
          <w:rFonts w:ascii="Times New Roman" w:hAnsi="Times New Roman"/>
          <w:sz w:val="28"/>
          <w:szCs w:val="28"/>
        </w:rPr>
        <w:t>Психічний розвиток дитини в нутроутробному стані. Вплив зовнішнього середовища на плід дитини.</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Період пристосування новонародженої дитини. Фізичні стани. Вроджені особливості новонародженого. Встановлення стосунків між новонародженим та батьками.</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pacing w:val="-4"/>
          <w:sz w:val="28"/>
          <w:szCs w:val="28"/>
        </w:rPr>
        <w:t xml:space="preserve">Формування психічних процесів та моторних навичок немовляти. Вікові особливості </w:t>
      </w:r>
      <w:r w:rsidRPr="00AC3653">
        <w:rPr>
          <w:rFonts w:ascii="Times New Roman" w:hAnsi="Times New Roman"/>
          <w:spacing w:val="-8"/>
          <w:sz w:val="28"/>
          <w:szCs w:val="28"/>
        </w:rPr>
        <w:t>емоцій. Спілкування немовлят з дорослими. Становлення Я-концепції. Криза одного року, її причини, прояви та шляхи її подолання.</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 xml:space="preserve">Розвиток психічних процесів у ранньому дитинстві. </w:t>
      </w:r>
      <w:r w:rsidRPr="00AC3653">
        <w:rPr>
          <w:rFonts w:ascii="Times New Roman" w:hAnsi="Times New Roman"/>
          <w:spacing w:val="-8"/>
          <w:sz w:val="28"/>
          <w:szCs w:val="28"/>
        </w:rPr>
        <w:t xml:space="preserve">Становлення </w:t>
      </w:r>
      <w:r w:rsidRPr="00AC3653">
        <w:rPr>
          <w:rFonts w:ascii="Times New Roman" w:hAnsi="Times New Roman"/>
          <w:spacing w:val="-7"/>
          <w:sz w:val="28"/>
          <w:szCs w:val="28"/>
        </w:rPr>
        <w:t xml:space="preserve">мовлення. </w:t>
      </w:r>
      <w:r w:rsidRPr="00AC3653">
        <w:rPr>
          <w:rFonts w:ascii="Times New Roman" w:hAnsi="Times New Roman"/>
          <w:sz w:val="28"/>
          <w:szCs w:val="28"/>
        </w:rPr>
        <w:t>Вікові особливості емоційно-вольової сфери. Початкові стадії формування особистості. Гра як провідний вид діяльності у ранньому дитинстві. Криза 3 років і шляхи її подолання.</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Криза 7-ми років та шляхи її подолання. Розвиток психічних процесів. Формування почуттів та волі. Психологічні особливості становлення особистості дитини у пізньому дитинстві. Взаємовідносини з однолітками і дорослими.</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 xml:space="preserve">Анатомо-фізіологічна перебудова підлітка та її вплив на його психологічні особливості та поведінку. Криза підліткового віку, її соціально-психологічні та внутрішньо-біологічні причини та шляхи подолання. Розвиток психічних процесів, емоцій та волі підлітка. Особливості спілкування у підлітковому віці: спілкування підлітка з однолітками, з батьками, з дорослими. Розвиток особистості підлітка. Формування самосвідомості та Я-концепції. </w:t>
      </w:r>
    </w:p>
    <w:p w:rsidR="00837B08" w:rsidRPr="00AC3653"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Кризи юнацького віку та формування особистої ідентифікації. Формування особистості. Соціальне середовище та його роль у юнацькому віці. Пізнавальна та емоційно-вольова сфери юнаків.</w:t>
      </w:r>
    </w:p>
    <w:p w:rsidR="00837B08" w:rsidRDefault="00837B08" w:rsidP="00AC3653">
      <w:pPr>
        <w:pStyle w:val="110"/>
        <w:spacing w:line="240" w:lineRule="auto"/>
        <w:ind w:left="0" w:firstLine="360"/>
        <w:rPr>
          <w:rFonts w:ascii="Times New Roman" w:hAnsi="Times New Roman"/>
          <w:sz w:val="28"/>
          <w:szCs w:val="28"/>
        </w:rPr>
      </w:pPr>
      <w:r w:rsidRPr="00AC3653">
        <w:rPr>
          <w:rFonts w:ascii="Times New Roman" w:hAnsi="Times New Roman"/>
          <w:sz w:val="28"/>
          <w:szCs w:val="28"/>
        </w:rPr>
        <w:t>Тенденції розвитку людини в дорослому віці. Дві точки зору на розвиток дорослого. Кризи та сенситивні періоди в дорослому віці. Психічні процеси у дорослому віці. Батьківські ролі та їх засвоєння. Особистісні завдання на етапі середньої дорослості. Стиль сімейного життя. Статеві відмінності у дорослому віці. Криза середнього віку.</w:t>
      </w:r>
    </w:p>
    <w:p w:rsidR="00720BE0" w:rsidRPr="00AC3653" w:rsidRDefault="00720BE0" w:rsidP="00AC3653">
      <w:pPr>
        <w:pStyle w:val="110"/>
        <w:spacing w:line="240" w:lineRule="auto"/>
        <w:ind w:left="0" w:firstLine="360"/>
        <w:rPr>
          <w:rFonts w:ascii="Times New Roman" w:hAnsi="Times New Roman"/>
          <w:sz w:val="28"/>
          <w:szCs w:val="28"/>
        </w:rPr>
      </w:pPr>
    </w:p>
    <w:p w:rsidR="00837B08" w:rsidRDefault="00837B08" w:rsidP="00AC5764">
      <w:pPr>
        <w:pStyle w:val="110"/>
        <w:spacing w:line="240" w:lineRule="auto"/>
        <w:ind w:left="0" w:firstLine="360"/>
        <w:jc w:val="center"/>
        <w:rPr>
          <w:rFonts w:ascii="Times New Roman" w:hAnsi="Times New Roman"/>
          <w:b/>
          <w:sz w:val="28"/>
          <w:szCs w:val="28"/>
          <w:lang w:val="ru-RU"/>
        </w:rPr>
      </w:pPr>
      <w:r w:rsidRPr="00AC3653">
        <w:rPr>
          <w:rFonts w:ascii="Times New Roman" w:hAnsi="Times New Roman"/>
          <w:b/>
          <w:sz w:val="28"/>
          <w:szCs w:val="28"/>
        </w:rPr>
        <w:t>Література</w:t>
      </w:r>
      <w:r w:rsidRPr="00AC3653">
        <w:rPr>
          <w:rFonts w:ascii="Times New Roman" w:hAnsi="Times New Roman"/>
          <w:b/>
          <w:sz w:val="28"/>
          <w:szCs w:val="28"/>
          <w:lang w:val="ru-RU"/>
        </w:rPr>
        <w:t>:</w:t>
      </w:r>
    </w:p>
    <w:p w:rsidR="00720BE0" w:rsidRPr="00AC3653" w:rsidRDefault="00720BE0" w:rsidP="00AC5764">
      <w:pPr>
        <w:pStyle w:val="110"/>
        <w:spacing w:line="240" w:lineRule="auto"/>
        <w:ind w:left="0" w:firstLine="360"/>
        <w:jc w:val="center"/>
        <w:rPr>
          <w:rFonts w:ascii="Times New Roman" w:hAnsi="Times New Roman"/>
          <w:b/>
          <w:sz w:val="28"/>
          <w:szCs w:val="28"/>
          <w:lang w:val="ru-RU"/>
        </w:rPr>
      </w:pPr>
    </w:p>
    <w:p w:rsidR="00E53322" w:rsidRPr="00AC5764" w:rsidRDefault="00E53322" w:rsidP="00AC5764">
      <w:pPr>
        <w:spacing w:after="31" w:line="240" w:lineRule="auto"/>
        <w:jc w:val="both"/>
        <w:rPr>
          <w:rFonts w:ascii="Times New Roman" w:hAnsi="Times New Roman" w:cs="Times New Roman"/>
          <w:color w:val="auto"/>
          <w:sz w:val="28"/>
          <w:szCs w:val="28"/>
          <w:lang w:val="uk-UA"/>
        </w:rPr>
      </w:pPr>
      <w:r w:rsidRPr="00AC5764">
        <w:rPr>
          <w:rFonts w:ascii="Times New Roman" w:hAnsi="Times New Roman" w:cs="Times New Roman"/>
          <w:color w:val="auto"/>
          <w:sz w:val="28"/>
          <w:szCs w:val="28"/>
          <w:lang w:val="uk-UA"/>
        </w:rPr>
        <w:t>1.</w:t>
      </w:r>
      <w:r w:rsidRPr="00AC5764">
        <w:rPr>
          <w:rFonts w:ascii="Times New Roman" w:hAnsi="Times New Roman" w:cs="Times New Roman"/>
          <w:color w:val="auto"/>
          <w:sz w:val="28"/>
          <w:szCs w:val="28"/>
        </w:rPr>
        <w:t xml:space="preserve">  Савчин М.В. Вікова психологія: Навч. посіб. – 2-ге вид., стереотип. / М.В. Савчин, Л.П. Василенко. – К. : Академвидав, 2009. – 360 с.</w:t>
      </w:r>
    </w:p>
    <w:p w:rsidR="00E53322" w:rsidRPr="00AC5764" w:rsidRDefault="00E53322" w:rsidP="00AC5764">
      <w:pPr>
        <w:spacing w:after="31" w:line="240" w:lineRule="auto"/>
        <w:jc w:val="both"/>
        <w:rPr>
          <w:rFonts w:ascii="Times New Roman" w:hAnsi="Times New Roman" w:cs="Times New Roman"/>
          <w:color w:val="auto"/>
          <w:sz w:val="28"/>
          <w:szCs w:val="28"/>
          <w:lang w:val="uk-UA"/>
        </w:rPr>
      </w:pPr>
      <w:r w:rsidRPr="00AC5764">
        <w:rPr>
          <w:rFonts w:ascii="Times New Roman" w:hAnsi="Times New Roman" w:cs="Times New Roman"/>
          <w:color w:val="auto"/>
          <w:sz w:val="28"/>
          <w:szCs w:val="28"/>
          <w:lang w:val="uk-UA"/>
        </w:rPr>
        <w:t xml:space="preserve">2. </w:t>
      </w:r>
      <w:r w:rsidRPr="00AC5764">
        <w:rPr>
          <w:rFonts w:ascii="Times New Roman" w:hAnsi="Times New Roman" w:cs="Times New Roman"/>
          <w:color w:val="auto"/>
          <w:sz w:val="28"/>
          <w:szCs w:val="28"/>
        </w:rPr>
        <w:t>Селецкий А.И.  Психология и психопатология слабоумия / А. И. Селецкий. – К.: Рад. Школа, 1981 – 141с</w:t>
      </w:r>
    </w:p>
    <w:p w:rsidR="00E53322" w:rsidRPr="00AC5764" w:rsidRDefault="00E53322" w:rsidP="00AC5764">
      <w:pPr>
        <w:spacing w:after="31" w:line="240" w:lineRule="auto"/>
        <w:jc w:val="both"/>
        <w:rPr>
          <w:rFonts w:ascii="Times New Roman" w:hAnsi="Times New Roman" w:cs="Times New Roman"/>
          <w:color w:val="auto"/>
          <w:sz w:val="28"/>
          <w:szCs w:val="28"/>
          <w:lang w:val="uk-UA"/>
        </w:rPr>
      </w:pPr>
      <w:r w:rsidRPr="00AC5764">
        <w:rPr>
          <w:rFonts w:ascii="Times New Roman" w:hAnsi="Times New Roman" w:cs="Times New Roman"/>
          <w:color w:val="auto"/>
          <w:sz w:val="28"/>
          <w:szCs w:val="28"/>
          <w:lang w:val="uk-UA"/>
        </w:rPr>
        <w:t>3. Скрипченко О. В. Вікова та педагогічна психологія. Навч. посібник / О. Скрипченко, Л. Долинська,</w:t>
      </w:r>
      <w:r w:rsidRPr="00AC5764">
        <w:rPr>
          <w:rFonts w:ascii="Times New Roman" w:hAnsi="Times New Roman" w:cs="Times New Roman"/>
          <w:color w:val="auto"/>
          <w:sz w:val="28"/>
          <w:szCs w:val="28"/>
        </w:rPr>
        <w:t xml:space="preserve"> З.Огороднійчук</w:t>
      </w:r>
      <w:r w:rsidRPr="00AC5764">
        <w:rPr>
          <w:rFonts w:ascii="Times New Roman" w:hAnsi="Times New Roman" w:cs="Times New Roman"/>
          <w:color w:val="auto"/>
          <w:sz w:val="28"/>
          <w:szCs w:val="28"/>
          <w:lang w:val="uk-UA"/>
        </w:rPr>
        <w:t>. – К.: Каравела, 2007. – 400с.</w:t>
      </w:r>
    </w:p>
    <w:p w:rsidR="00E53322" w:rsidRPr="00AC5764" w:rsidRDefault="00E53322" w:rsidP="00AC5764">
      <w:pPr>
        <w:spacing w:after="31" w:line="240" w:lineRule="auto"/>
        <w:jc w:val="both"/>
        <w:rPr>
          <w:rFonts w:ascii="Times New Roman" w:hAnsi="Times New Roman" w:cs="Times New Roman"/>
          <w:color w:val="auto"/>
          <w:sz w:val="28"/>
          <w:szCs w:val="28"/>
          <w:lang w:val="uk-UA"/>
        </w:rPr>
      </w:pPr>
      <w:r w:rsidRPr="00AC5764">
        <w:rPr>
          <w:rFonts w:ascii="Times New Roman" w:hAnsi="Times New Roman" w:cs="Times New Roman"/>
          <w:color w:val="auto"/>
          <w:sz w:val="28"/>
          <w:szCs w:val="28"/>
          <w:lang w:val="uk-UA"/>
        </w:rPr>
        <w:t>4. Кутішенко В.П. Вікова та педагогічна психологія</w:t>
      </w:r>
      <w:r w:rsidR="00AC5764" w:rsidRPr="00AC5764">
        <w:rPr>
          <w:rFonts w:ascii="Times New Roman" w:hAnsi="Times New Roman" w:cs="Times New Roman"/>
          <w:color w:val="auto"/>
          <w:sz w:val="28"/>
          <w:szCs w:val="28"/>
          <w:lang w:val="uk-UA"/>
        </w:rPr>
        <w:t xml:space="preserve"> / В. П. Кутішенко. – К. :</w:t>
      </w:r>
    </w:p>
    <w:p w:rsidR="00837B08" w:rsidRPr="00AC5764" w:rsidRDefault="00837B08" w:rsidP="00AC5764">
      <w:pPr>
        <w:pStyle w:val="110"/>
        <w:tabs>
          <w:tab w:val="left" w:pos="851"/>
        </w:tabs>
        <w:spacing w:line="240" w:lineRule="auto"/>
        <w:ind w:left="0" w:firstLine="0"/>
        <w:rPr>
          <w:rFonts w:ascii="Times New Roman" w:hAnsi="Times New Roman"/>
          <w:sz w:val="28"/>
          <w:szCs w:val="28"/>
        </w:rPr>
      </w:pPr>
      <w:r w:rsidRPr="00AC5764">
        <w:rPr>
          <w:rFonts w:ascii="Times New Roman" w:hAnsi="Times New Roman"/>
          <w:sz w:val="28"/>
          <w:szCs w:val="28"/>
        </w:rPr>
        <w:t xml:space="preserve"> Центр навчальної літератури, 2005. – 128 с.</w:t>
      </w:r>
    </w:p>
    <w:p w:rsidR="00837B08" w:rsidRPr="00AC5764" w:rsidRDefault="00AC5764" w:rsidP="00AC5764">
      <w:pPr>
        <w:pStyle w:val="110"/>
        <w:tabs>
          <w:tab w:val="left" w:pos="851"/>
        </w:tabs>
        <w:spacing w:line="240" w:lineRule="auto"/>
        <w:ind w:left="0" w:firstLine="0"/>
        <w:rPr>
          <w:rFonts w:ascii="Times New Roman" w:hAnsi="Times New Roman"/>
          <w:sz w:val="28"/>
          <w:szCs w:val="28"/>
        </w:rPr>
      </w:pPr>
      <w:r w:rsidRPr="00AC5764">
        <w:rPr>
          <w:rFonts w:ascii="Times New Roman" w:hAnsi="Times New Roman"/>
          <w:sz w:val="28"/>
          <w:szCs w:val="28"/>
        </w:rPr>
        <w:lastRenderedPageBreak/>
        <w:t xml:space="preserve">5.Поліщук В.М. Вікова та педагогічна психологія. Навчально-методичний посібник  /  В. М. Поліщук. </w:t>
      </w:r>
      <w:r w:rsidR="00837B08" w:rsidRPr="00AC5764">
        <w:rPr>
          <w:rFonts w:ascii="Times New Roman" w:hAnsi="Times New Roman"/>
          <w:sz w:val="28"/>
          <w:szCs w:val="28"/>
        </w:rPr>
        <w:t xml:space="preserve"> – Суми : ВТД «Університетська книга», 2007. – 330 с.</w:t>
      </w:r>
    </w:p>
    <w:p w:rsidR="00633835" w:rsidRDefault="00633835" w:rsidP="00613714">
      <w:pPr>
        <w:spacing w:after="31" w:line="240" w:lineRule="auto"/>
        <w:jc w:val="both"/>
        <w:rPr>
          <w:rFonts w:ascii="Times New Roman" w:hAnsi="Times New Roman" w:cs="Times New Roman"/>
          <w:color w:val="auto"/>
          <w:sz w:val="28"/>
          <w:szCs w:val="28"/>
          <w:lang w:val="uk-UA"/>
        </w:rPr>
      </w:pPr>
    </w:p>
    <w:p w:rsidR="00633835" w:rsidRPr="00720BE0" w:rsidRDefault="00633835" w:rsidP="00633835">
      <w:pPr>
        <w:autoSpaceDE w:val="0"/>
        <w:autoSpaceDN w:val="0"/>
        <w:adjustRightInd w:val="0"/>
        <w:spacing w:after="0" w:line="240" w:lineRule="auto"/>
        <w:jc w:val="both"/>
        <w:rPr>
          <w:rFonts w:ascii="Times New Roman" w:hAnsi="Times New Roman"/>
          <w:color w:val="000000"/>
          <w:sz w:val="28"/>
          <w:szCs w:val="28"/>
          <w:lang w:val="uk-UA"/>
        </w:rPr>
      </w:pPr>
      <w:r w:rsidRPr="00720BE0">
        <w:rPr>
          <w:rFonts w:ascii="Times New Roman" w:hAnsi="Times New Roman"/>
          <w:color w:val="000000"/>
          <w:sz w:val="28"/>
          <w:szCs w:val="28"/>
          <w:lang w:val="uk-UA"/>
        </w:rPr>
        <w:t xml:space="preserve">Програма фахових випробувань освітнього рівня «Магістр» Галузі знань 01 Освіта/Педагогіка Спеціальність 016 Спеціальна   освіта затверджена на засіданні Вченої ради  факультету педагогічної  освіти 28 лютого 2018 року, протокол № 7. </w:t>
      </w:r>
    </w:p>
    <w:p w:rsidR="00633835" w:rsidRPr="00720BE0" w:rsidRDefault="00633835" w:rsidP="00633835">
      <w:pPr>
        <w:autoSpaceDE w:val="0"/>
        <w:autoSpaceDN w:val="0"/>
        <w:adjustRightInd w:val="0"/>
        <w:spacing w:after="0" w:line="240" w:lineRule="auto"/>
        <w:jc w:val="both"/>
        <w:rPr>
          <w:rFonts w:ascii="Times New Roman" w:hAnsi="Times New Roman"/>
          <w:color w:val="000000"/>
          <w:sz w:val="28"/>
          <w:szCs w:val="28"/>
          <w:lang w:val="uk-UA"/>
        </w:rPr>
      </w:pPr>
    </w:p>
    <w:p w:rsidR="00633835" w:rsidRPr="00D71759" w:rsidRDefault="00720BE0" w:rsidP="00633835">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8"/>
          <w:szCs w:val="28"/>
          <w:lang w:val="uk-UA"/>
        </w:rPr>
        <w:t xml:space="preserve">            </w:t>
      </w:r>
      <w:r w:rsidR="00633835" w:rsidRPr="00720BE0">
        <w:rPr>
          <w:rFonts w:ascii="Times New Roman" w:hAnsi="Times New Roman"/>
          <w:color w:val="000000"/>
          <w:sz w:val="28"/>
          <w:szCs w:val="28"/>
        </w:rPr>
        <w:t xml:space="preserve">Голова   Вченої ради                  </w:t>
      </w:r>
      <w:r>
        <w:rPr>
          <w:rFonts w:ascii="Times New Roman" w:hAnsi="Times New Roman"/>
          <w:color w:val="000000"/>
          <w:sz w:val="28"/>
          <w:szCs w:val="28"/>
        </w:rPr>
        <w:t xml:space="preserve">              </w:t>
      </w:r>
      <w:r w:rsidR="00633835" w:rsidRPr="00720BE0">
        <w:rPr>
          <w:rFonts w:ascii="Times New Roman" w:hAnsi="Times New Roman"/>
          <w:color w:val="000000"/>
          <w:sz w:val="28"/>
          <w:szCs w:val="28"/>
        </w:rPr>
        <w:t xml:space="preserve">  доц. Герцюк Д.Д.</w:t>
      </w:r>
      <w:r w:rsidR="00633835" w:rsidRPr="00D71759">
        <w:rPr>
          <w:rFonts w:ascii="Times New Roman" w:hAnsi="Times New Roman"/>
          <w:color w:val="000000"/>
          <w:sz w:val="26"/>
          <w:szCs w:val="26"/>
        </w:rPr>
        <w:t xml:space="preserve"> </w:t>
      </w:r>
    </w:p>
    <w:p w:rsidR="00633835" w:rsidRPr="00633835" w:rsidRDefault="00633835" w:rsidP="00613714">
      <w:pPr>
        <w:spacing w:after="31" w:line="240" w:lineRule="auto"/>
        <w:jc w:val="both"/>
        <w:rPr>
          <w:rFonts w:ascii="Times New Roman" w:hAnsi="Times New Roman" w:cs="Times New Roman"/>
          <w:color w:val="auto"/>
          <w:sz w:val="28"/>
          <w:szCs w:val="28"/>
        </w:rPr>
      </w:pPr>
    </w:p>
    <w:p w:rsidR="00613714" w:rsidRPr="00613714" w:rsidRDefault="00613714" w:rsidP="00613714">
      <w:pPr>
        <w:spacing w:after="31" w:line="240" w:lineRule="auto"/>
        <w:jc w:val="both"/>
        <w:rPr>
          <w:rFonts w:ascii="Times New Roman" w:eastAsia="Times New Roman" w:hAnsi="Times New Roman" w:cs="Times New Roman"/>
          <w:color w:val="372209"/>
          <w:sz w:val="28"/>
          <w:szCs w:val="28"/>
          <w:lang w:val="uk-UA" w:eastAsia="ru-RU"/>
        </w:rPr>
      </w:pPr>
    </w:p>
    <w:p w:rsidR="00613714" w:rsidRPr="00613714" w:rsidRDefault="00613714" w:rsidP="00AC5764">
      <w:pPr>
        <w:spacing w:after="31" w:line="240" w:lineRule="auto"/>
        <w:jc w:val="both"/>
        <w:rPr>
          <w:rFonts w:ascii="Times New Roman" w:hAnsi="Times New Roman" w:cs="Times New Roman"/>
          <w:color w:val="auto"/>
          <w:sz w:val="28"/>
          <w:szCs w:val="28"/>
          <w:lang w:val="uk-UA"/>
        </w:rPr>
      </w:pPr>
    </w:p>
    <w:p w:rsidR="00E22A52" w:rsidRPr="00E22A52" w:rsidRDefault="00E22A52" w:rsidP="00AC5764">
      <w:pPr>
        <w:spacing w:after="31" w:line="240" w:lineRule="auto"/>
        <w:jc w:val="both"/>
        <w:rPr>
          <w:rFonts w:ascii="Times New Roman" w:hAnsi="Times New Roman" w:cs="Times New Roman"/>
          <w:color w:val="auto"/>
          <w:sz w:val="28"/>
          <w:szCs w:val="28"/>
          <w:lang w:val="uk-UA"/>
        </w:rPr>
      </w:pPr>
    </w:p>
    <w:p w:rsidR="00E53322" w:rsidRPr="00AC3653" w:rsidRDefault="00E53322" w:rsidP="00E53322">
      <w:pPr>
        <w:pStyle w:val="110"/>
        <w:tabs>
          <w:tab w:val="left" w:pos="851"/>
          <w:tab w:val="left" w:pos="993"/>
        </w:tabs>
        <w:spacing w:line="240" w:lineRule="auto"/>
        <w:ind w:left="357" w:firstLine="0"/>
        <w:jc w:val="left"/>
        <w:rPr>
          <w:rFonts w:ascii="Times New Roman" w:hAnsi="Times New Roman"/>
          <w:sz w:val="28"/>
          <w:szCs w:val="28"/>
        </w:rPr>
      </w:pPr>
    </w:p>
    <w:p w:rsidR="00837B08" w:rsidRPr="00AC3653" w:rsidRDefault="00837B08" w:rsidP="00E53322">
      <w:pPr>
        <w:pStyle w:val="110"/>
        <w:spacing w:line="240" w:lineRule="auto"/>
        <w:ind w:left="0" w:firstLine="357"/>
        <w:jc w:val="left"/>
        <w:rPr>
          <w:rFonts w:ascii="Times New Roman" w:hAnsi="Times New Roman"/>
          <w:sz w:val="28"/>
          <w:szCs w:val="28"/>
        </w:rPr>
      </w:pPr>
    </w:p>
    <w:p w:rsidR="00F8033E" w:rsidRPr="00AC3653" w:rsidRDefault="00F8033E" w:rsidP="00E53322">
      <w:pPr>
        <w:spacing w:before="100" w:beforeAutospacing="1" w:after="100" w:afterAutospacing="1" w:line="240" w:lineRule="auto"/>
        <w:ind w:firstLine="708"/>
        <w:rPr>
          <w:rFonts w:ascii="Times New Roman" w:eastAsia="Times New Roman" w:hAnsi="Times New Roman" w:cs="Times New Roman"/>
          <w:color w:val="FF0000"/>
          <w:sz w:val="28"/>
          <w:szCs w:val="28"/>
          <w:lang w:val="uk-UA" w:eastAsia="ru-RU"/>
        </w:rPr>
      </w:pPr>
    </w:p>
    <w:sectPr w:rsidR="00F8033E" w:rsidRPr="00AC3653" w:rsidSect="00BB0B6F">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F9F" w:rsidRDefault="00FF4F9F" w:rsidP="00633835">
      <w:pPr>
        <w:spacing w:after="0" w:line="240" w:lineRule="auto"/>
      </w:pPr>
      <w:r>
        <w:separator/>
      </w:r>
    </w:p>
  </w:endnote>
  <w:endnote w:type="continuationSeparator" w:id="1">
    <w:p w:rsidR="00FF4F9F" w:rsidRDefault="00FF4F9F" w:rsidP="00633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247"/>
      <w:docPartObj>
        <w:docPartGallery w:val="Page Numbers (Bottom of Page)"/>
        <w:docPartUnique/>
      </w:docPartObj>
    </w:sdtPr>
    <w:sdtContent>
      <w:p w:rsidR="00633835" w:rsidRDefault="00633835">
        <w:pPr>
          <w:pStyle w:val="afc"/>
          <w:jc w:val="right"/>
        </w:pPr>
        <w:fldSimple w:instr=" PAGE   \* MERGEFORMAT ">
          <w:r w:rsidR="00720BE0">
            <w:rPr>
              <w:noProof/>
            </w:rPr>
            <w:t>23</w:t>
          </w:r>
        </w:fldSimple>
      </w:p>
    </w:sdtContent>
  </w:sdt>
  <w:p w:rsidR="00633835" w:rsidRDefault="00633835">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F9F" w:rsidRDefault="00FF4F9F" w:rsidP="00633835">
      <w:pPr>
        <w:spacing w:after="0" w:line="240" w:lineRule="auto"/>
      </w:pPr>
      <w:r>
        <w:separator/>
      </w:r>
    </w:p>
  </w:footnote>
  <w:footnote w:type="continuationSeparator" w:id="1">
    <w:p w:rsidR="00FF4F9F" w:rsidRDefault="00FF4F9F" w:rsidP="006338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a"/>
      <w:lvlText w:val=""/>
      <w:lvlJc w:val="left"/>
      <w:pPr>
        <w:ind w:left="360" w:hanging="360"/>
      </w:pPr>
      <w:rPr>
        <w:rFonts w:ascii="Symbol" w:hAnsi="Symbol" w:hint="default"/>
        <w:color w:val="9D3511" w:themeColor="accent1" w:themeShade="BF"/>
      </w:rPr>
    </w:lvl>
  </w:abstractNum>
  <w:abstractNum w:abstractNumId="5">
    <w:nsid w:val="03E75887"/>
    <w:multiLevelType w:val="multilevel"/>
    <w:tmpl w:val="8E4C98FA"/>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800" w:hanging="1440"/>
      </w:pPr>
      <w:rPr>
        <w:rFonts w:hint="default"/>
        <w:b/>
        <w:i w:val="0"/>
      </w:rPr>
    </w:lvl>
    <w:lvl w:ilvl="6">
      <w:start w:val="1"/>
      <w:numFmt w:val="decimal"/>
      <w:isLgl/>
      <w:lvlText w:val="%1.%2.%3.%4.%5.%6.%7."/>
      <w:lvlJc w:val="left"/>
      <w:pPr>
        <w:ind w:left="2160" w:hanging="1800"/>
      </w:pPr>
      <w:rPr>
        <w:rFonts w:hint="default"/>
        <w:b/>
        <w:i w:val="0"/>
      </w:rPr>
    </w:lvl>
    <w:lvl w:ilvl="7">
      <w:start w:val="1"/>
      <w:numFmt w:val="decimal"/>
      <w:isLgl/>
      <w:lvlText w:val="%1.%2.%3.%4.%5.%6.%7.%8."/>
      <w:lvlJc w:val="left"/>
      <w:pPr>
        <w:ind w:left="2160" w:hanging="1800"/>
      </w:pPr>
      <w:rPr>
        <w:rFonts w:hint="default"/>
        <w:b/>
        <w:i w:val="0"/>
      </w:rPr>
    </w:lvl>
    <w:lvl w:ilvl="8">
      <w:start w:val="1"/>
      <w:numFmt w:val="decimal"/>
      <w:isLgl/>
      <w:lvlText w:val="%1.%2.%3.%4.%5.%6.%7.%8.%9."/>
      <w:lvlJc w:val="left"/>
      <w:pPr>
        <w:ind w:left="2520" w:hanging="2160"/>
      </w:pPr>
      <w:rPr>
        <w:rFonts w:hint="default"/>
        <w:b/>
        <w:i w:val="0"/>
      </w:rPr>
    </w:lvl>
  </w:abstractNum>
  <w:abstractNum w:abstractNumId="6">
    <w:nsid w:val="08305B75"/>
    <w:multiLevelType w:val="multilevel"/>
    <w:tmpl w:val="D1F08E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08D21B98"/>
    <w:multiLevelType w:val="multilevel"/>
    <w:tmpl w:val="9E86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811DBD"/>
    <w:multiLevelType w:val="multilevel"/>
    <w:tmpl w:val="01E85F5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231CA2"/>
    <w:multiLevelType w:val="multilevel"/>
    <w:tmpl w:val="326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8F5997"/>
    <w:multiLevelType w:val="multilevel"/>
    <w:tmpl w:val="7C60CDCE"/>
    <w:lvl w:ilvl="0">
      <w:start w:val="5"/>
      <w:numFmt w:val="decimal"/>
      <w:lvlText w:val="%1."/>
      <w:lvlJc w:val="left"/>
      <w:pPr>
        <w:ind w:left="450" w:hanging="450"/>
      </w:pPr>
      <w:rPr>
        <w:rFonts w:ascii="Times New Roman" w:hAnsi="Times New Roman" w:cs="Times New Roman" w:hint="default"/>
      </w:rPr>
    </w:lvl>
    <w:lvl w:ilvl="1">
      <w:start w:val="5"/>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680" w:hanging="216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11">
    <w:nsid w:val="15550488"/>
    <w:multiLevelType w:val="hybridMultilevel"/>
    <w:tmpl w:val="893E9CCC"/>
    <w:lvl w:ilvl="0" w:tplc="36C23BD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3649EF"/>
    <w:multiLevelType w:val="multilevel"/>
    <w:tmpl w:val="10BE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F6222E"/>
    <w:multiLevelType w:val="multilevel"/>
    <w:tmpl w:val="EF426BE4"/>
    <w:lvl w:ilvl="0">
      <w:start w:val="14"/>
      <w:numFmt w:val="decimal"/>
      <w:lvlText w:val="%1."/>
      <w:lvlJc w:val="left"/>
      <w:pPr>
        <w:tabs>
          <w:tab w:val="num" w:pos="360"/>
        </w:tabs>
        <w:ind w:left="36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18301744"/>
    <w:multiLevelType w:val="multilevel"/>
    <w:tmpl w:val="6410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E63264"/>
    <w:multiLevelType w:val="multilevel"/>
    <w:tmpl w:val="B3BA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9135F3"/>
    <w:multiLevelType w:val="hybridMultilevel"/>
    <w:tmpl w:val="589010A6"/>
    <w:lvl w:ilvl="0" w:tplc="189EC1EE">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nsid w:val="25C70FDF"/>
    <w:multiLevelType w:val="multilevel"/>
    <w:tmpl w:val="0A92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0F5766"/>
    <w:multiLevelType w:val="multilevel"/>
    <w:tmpl w:val="7408E632"/>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3E1B49E6"/>
    <w:multiLevelType w:val="hybridMultilevel"/>
    <w:tmpl w:val="8D801074"/>
    <w:lvl w:ilvl="0" w:tplc="36C23BD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56D36F7"/>
    <w:multiLevelType w:val="multilevel"/>
    <w:tmpl w:val="D6BE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687D96"/>
    <w:multiLevelType w:val="hybridMultilevel"/>
    <w:tmpl w:val="64547670"/>
    <w:lvl w:ilvl="0" w:tplc="36C23BD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0602D3A"/>
    <w:multiLevelType w:val="hybridMultilevel"/>
    <w:tmpl w:val="F68A9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2C6B55"/>
    <w:multiLevelType w:val="multilevel"/>
    <w:tmpl w:val="F7A64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0F4D58"/>
    <w:multiLevelType w:val="multilevel"/>
    <w:tmpl w:val="EC20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596CBD"/>
    <w:multiLevelType w:val="multilevel"/>
    <w:tmpl w:val="AB78978E"/>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6124636F"/>
    <w:multiLevelType w:val="hybridMultilevel"/>
    <w:tmpl w:val="3FA29B0E"/>
    <w:lvl w:ilvl="0" w:tplc="3522A1A8">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1635F6F"/>
    <w:multiLevelType w:val="hybridMultilevel"/>
    <w:tmpl w:val="834A1E02"/>
    <w:lvl w:ilvl="0" w:tplc="B7E8F166">
      <w:start w:val="1"/>
      <w:numFmt w:val="decimal"/>
      <w:lvlText w:val="%1."/>
      <w:lvlJc w:val="left"/>
      <w:pPr>
        <w:tabs>
          <w:tab w:val="num" w:pos="360"/>
        </w:tabs>
        <w:ind w:left="36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8A567A"/>
    <w:multiLevelType w:val="multilevel"/>
    <w:tmpl w:val="A3C2D3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69232AD4"/>
    <w:multiLevelType w:val="hybridMultilevel"/>
    <w:tmpl w:val="2F94CE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D122494"/>
    <w:multiLevelType w:val="hybridMultilevel"/>
    <w:tmpl w:val="E0F26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E590A76"/>
    <w:multiLevelType w:val="hybridMultilevel"/>
    <w:tmpl w:val="1B7CC2A8"/>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6F32279B"/>
    <w:multiLevelType w:val="hybridMultilevel"/>
    <w:tmpl w:val="62168216"/>
    <w:lvl w:ilvl="0" w:tplc="EEB078E4">
      <w:start w:val="1"/>
      <w:numFmt w:val="decimal"/>
      <w:lvlText w:val="%1."/>
      <w:lvlJc w:val="left"/>
      <w:pPr>
        <w:ind w:left="720" w:hanging="360"/>
      </w:pPr>
      <w:rPr>
        <w:rFonts w:eastAsiaTheme="minorHAnsi" w:hint="default"/>
        <w:i/>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0B770E0"/>
    <w:multiLevelType w:val="hybridMultilevel"/>
    <w:tmpl w:val="F8660F1A"/>
    <w:lvl w:ilvl="0" w:tplc="9BD0E30C">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4">
    <w:nsid w:val="715F0BB6"/>
    <w:multiLevelType w:val="hybridMultilevel"/>
    <w:tmpl w:val="F8F6BC62"/>
    <w:lvl w:ilvl="0" w:tplc="C668FEA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3067BCE"/>
    <w:multiLevelType w:val="multilevel"/>
    <w:tmpl w:val="9FF8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487084"/>
    <w:multiLevelType w:val="hybridMultilevel"/>
    <w:tmpl w:val="64547670"/>
    <w:lvl w:ilvl="0" w:tplc="36C23BD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35"/>
  </w:num>
  <w:num w:numId="12">
    <w:abstractNumId w:val="31"/>
  </w:num>
  <w:num w:numId="13">
    <w:abstractNumId w:val="32"/>
  </w:num>
  <w:num w:numId="14">
    <w:abstractNumId w:val="26"/>
  </w:num>
  <w:num w:numId="15">
    <w:abstractNumId w:val="28"/>
  </w:num>
  <w:num w:numId="16">
    <w:abstractNumId w:val="22"/>
  </w:num>
  <w:num w:numId="17">
    <w:abstractNumId w:val="10"/>
  </w:num>
  <w:num w:numId="18">
    <w:abstractNumId w:val="18"/>
  </w:num>
  <w:num w:numId="19">
    <w:abstractNumId w:val="5"/>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6"/>
  </w:num>
  <w:num w:numId="27">
    <w:abstractNumId w:val="16"/>
  </w:num>
  <w:num w:numId="28">
    <w:abstractNumId w:val="12"/>
  </w:num>
  <w:num w:numId="29">
    <w:abstractNumId w:val="27"/>
  </w:num>
  <w:num w:numId="30">
    <w:abstractNumId w:val="15"/>
  </w:num>
  <w:num w:numId="31">
    <w:abstractNumId w:val="14"/>
  </w:num>
  <w:num w:numId="32">
    <w:abstractNumId w:val="9"/>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4"/>
    </w:lvlOverride>
  </w:num>
  <w:num w:numId="36">
    <w:abstractNumId w:val="23"/>
    <w:lvlOverride w:ilvl="0">
      <w:startOverride w:val="1"/>
    </w:lvlOverride>
  </w:num>
  <w:num w:numId="37">
    <w:abstractNumId w:val="23"/>
    <w:lvlOverride w:ilvl="0">
      <w:startOverride w:val="2"/>
    </w:lvlOverride>
  </w:num>
  <w:num w:numId="38">
    <w:abstractNumId w:val="29"/>
  </w:num>
  <w:num w:numId="39">
    <w:abstractNumId w:val="34"/>
  </w:num>
  <w:num w:numId="40">
    <w:abstractNumId w:val="21"/>
  </w:num>
  <w:num w:numId="41">
    <w:abstractNumId w:val="20"/>
    <w:lvlOverride w:ilvl="0">
      <w:startOverride w:val="3"/>
    </w:lvlOverride>
  </w:num>
  <w:num w:numId="42">
    <w:abstractNumId w:val="19"/>
  </w:num>
  <w:num w:numId="43">
    <w:abstractNumId w:val="11"/>
  </w:num>
  <w:num w:numId="44">
    <w:abstractNumId w:val="36"/>
  </w:num>
  <w:num w:numId="45">
    <w:abstractNumId w:val="33"/>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6758"/>
    <w:rsid w:val="00014872"/>
    <w:rsid w:val="000521D0"/>
    <w:rsid w:val="00080324"/>
    <w:rsid w:val="0008737D"/>
    <w:rsid w:val="00091D9F"/>
    <w:rsid w:val="000A27FD"/>
    <w:rsid w:val="000D7892"/>
    <w:rsid w:val="001005D9"/>
    <w:rsid w:val="001015D6"/>
    <w:rsid w:val="001102A3"/>
    <w:rsid w:val="00167015"/>
    <w:rsid w:val="0017610C"/>
    <w:rsid w:val="001E290B"/>
    <w:rsid w:val="00217B93"/>
    <w:rsid w:val="002345A4"/>
    <w:rsid w:val="0024736D"/>
    <w:rsid w:val="002C56B1"/>
    <w:rsid w:val="00316844"/>
    <w:rsid w:val="003404E4"/>
    <w:rsid w:val="003723B4"/>
    <w:rsid w:val="003B1AC7"/>
    <w:rsid w:val="003C2CED"/>
    <w:rsid w:val="00497145"/>
    <w:rsid w:val="004C2152"/>
    <w:rsid w:val="004C7481"/>
    <w:rsid w:val="005038F5"/>
    <w:rsid w:val="0052033C"/>
    <w:rsid w:val="00530C49"/>
    <w:rsid w:val="0053749E"/>
    <w:rsid w:val="0054058C"/>
    <w:rsid w:val="0055582D"/>
    <w:rsid w:val="005A3394"/>
    <w:rsid w:val="005B6BA8"/>
    <w:rsid w:val="005C2A09"/>
    <w:rsid w:val="00607CE3"/>
    <w:rsid w:val="00613714"/>
    <w:rsid w:val="00620A90"/>
    <w:rsid w:val="00633835"/>
    <w:rsid w:val="0064247B"/>
    <w:rsid w:val="006522CA"/>
    <w:rsid w:val="00655EAB"/>
    <w:rsid w:val="00665B35"/>
    <w:rsid w:val="00671B48"/>
    <w:rsid w:val="00672A15"/>
    <w:rsid w:val="006765DE"/>
    <w:rsid w:val="006C1575"/>
    <w:rsid w:val="006D6153"/>
    <w:rsid w:val="006D7074"/>
    <w:rsid w:val="006E3BB3"/>
    <w:rsid w:val="00705465"/>
    <w:rsid w:val="00710CA2"/>
    <w:rsid w:val="00720BE0"/>
    <w:rsid w:val="007335C2"/>
    <w:rsid w:val="007E70BE"/>
    <w:rsid w:val="007F2CD9"/>
    <w:rsid w:val="00837B08"/>
    <w:rsid w:val="008576A2"/>
    <w:rsid w:val="0088021B"/>
    <w:rsid w:val="00904EE9"/>
    <w:rsid w:val="00916C0F"/>
    <w:rsid w:val="00935991"/>
    <w:rsid w:val="0097637A"/>
    <w:rsid w:val="009A651A"/>
    <w:rsid w:val="009B6760"/>
    <w:rsid w:val="009D07F2"/>
    <w:rsid w:val="009E325F"/>
    <w:rsid w:val="00A01584"/>
    <w:rsid w:val="00A25F0F"/>
    <w:rsid w:val="00A2764D"/>
    <w:rsid w:val="00A45F22"/>
    <w:rsid w:val="00A62111"/>
    <w:rsid w:val="00A91726"/>
    <w:rsid w:val="00AC35EB"/>
    <w:rsid w:val="00AC3653"/>
    <w:rsid w:val="00AC5764"/>
    <w:rsid w:val="00B03AFA"/>
    <w:rsid w:val="00B101BF"/>
    <w:rsid w:val="00B5750A"/>
    <w:rsid w:val="00B6201A"/>
    <w:rsid w:val="00B62A50"/>
    <w:rsid w:val="00B76C6E"/>
    <w:rsid w:val="00BB0642"/>
    <w:rsid w:val="00BB0B6F"/>
    <w:rsid w:val="00C11B6F"/>
    <w:rsid w:val="00C12318"/>
    <w:rsid w:val="00C31E92"/>
    <w:rsid w:val="00C942A3"/>
    <w:rsid w:val="00CB2A0D"/>
    <w:rsid w:val="00CE6793"/>
    <w:rsid w:val="00CF6E71"/>
    <w:rsid w:val="00D1223C"/>
    <w:rsid w:val="00D22645"/>
    <w:rsid w:val="00D325D2"/>
    <w:rsid w:val="00D33B09"/>
    <w:rsid w:val="00DE0347"/>
    <w:rsid w:val="00DF02CF"/>
    <w:rsid w:val="00E07D47"/>
    <w:rsid w:val="00E14348"/>
    <w:rsid w:val="00E22A52"/>
    <w:rsid w:val="00E276CF"/>
    <w:rsid w:val="00E53322"/>
    <w:rsid w:val="00E66868"/>
    <w:rsid w:val="00E82138"/>
    <w:rsid w:val="00EF4075"/>
    <w:rsid w:val="00F23C9E"/>
    <w:rsid w:val="00F24F87"/>
    <w:rsid w:val="00F314FA"/>
    <w:rsid w:val="00F36758"/>
    <w:rsid w:val="00F8033E"/>
    <w:rsid w:val="00F8258C"/>
    <w:rsid w:val="00FB1789"/>
    <w:rsid w:val="00FB68E5"/>
    <w:rsid w:val="00FB738D"/>
    <w:rsid w:val="00FC47F9"/>
    <w:rsid w:val="00FF3722"/>
    <w:rsid w:val="00FF4F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2" w:uiPriority="0"/>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1B6F"/>
    <w:pPr>
      <w:spacing w:after="160"/>
    </w:pPr>
    <w:rPr>
      <w:color w:val="000000" w:themeColor="text1"/>
      <w:szCs w:val="20"/>
    </w:rPr>
  </w:style>
  <w:style w:type="paragraph" w:styleId="1">
    <w:name w:val="heading 1"/>
    <w:basedOn w:val="a0"/>
    <w:next w:val="a0"/>
    <w:link w:val="10"/>
    <w:uiPriority w:val="9"/>
    <w:qFormat/>
    <w:rsid w:val="00C11B6F"/>
    <w:pPr>
      <w:spacing w:before="300" w:after="40" w:line="240" w:lineRule="auto"/>
      <w:outlineLvl w:val="0"/>
    </w:pPr>
    <w:rPr>
      <w:rFonts w:asciiTheme="majorHAnsi" w:hAnsiTheme="majorHAnsi" w:cs="Times New Roman"/>
      <w:b/>
      <w:color w:val="9D3511" w:themeColor="accent1" w:themeShade="BF"/>
      <w:spacing w:val="20"/>
      <w:sz w:val="28"/>
      <w:szCs w:val="32"/>
    </w:rPr>
  </w:style>
  <w:style w:type="paragraph" w:styleId="20">
    <w:name w:val="heading 2"/>
    <w:basedOn w:val="a0"/>
    <w:next w:val="a0"/>
    <w:link w:val="21"/>
    <w:uiPriority w:val="9"/>
    <w:qFormat/>
    <w:rsid w:val="00C11B6F"/>
    <w:pPr>
      <w:spacing w:before="240" w:after="40" w:line="240" w:lineRule="auto"/>
      <w:outlineLvl w:val="1"/>
    </w:pPr>
    <w:rPr>
      <w:rFonts w:asciiTheme="majorHAnsi" w:hAnsiTheme="majorHAnsi" w:cs="Times New Roman"/>
      <w:b/>
      <w:color w:val="9D3511" w:themeColor="accent1" w:themeShade="BF"/>
      <w:spacing w:val="20"/>
      <w:sz w:val="24"/>
      <w:szCs w:val="28"/>
    </w:rPr>
  </w:style>
  <w:style w:type="paragraph" w:styleId="30">
    <w:name w:val="heading 3"/>
    <w:basedOn w:val="a0"/>
    <w:next w:val="a0"/>
    <w:link w:val="31"/>
    <w:uiPriority w:val="9"/>
    <w:qFormat/>
    <w:rsid w:val="00C11B6F"/>
    <w:pPr>
      <w:spacing w:before="200" w:after="40" w:line="240" w:lineRule="auto"/>
      <w:outlineLvl w:val="2"/>
    </w:pPr>
    <w:rPr>
      <w:rFonts w:asciiTheme="majorHAnsi" w:hAnsiTheme="majorHAnsi" w:cs="Times New Roman"/>
      <w:b/>
      <w:color w:val="D34817" w:themeColor="accent1"/>
      <w:spacing w:val="20"/>
      <w:sz w:val="24"/>
      <w:szCs w:val="24"/>
    </w:rPr>
  </w:style>
  <w:style w:type="paragraph" w:styleId="40">
    <w:name w:val="heading 4"/>
    <w:basedOn w:val="a0"/>
    <w:next w:val="a0"/>
    <w:link w:val="41"/>
    <w:unhideWhenUsed/>
    <w:qFormat/>
    <w:rsid w:val="00C11B6F"/>
    <w:pPr>
      <w:spacing w:before="240" w:after="0"/>
      <w:outlineLvl w:val="3"/>
    </w:pPr>
    <w:rPr>
      <w:rFonts w:asciiTheme="majorHAnsi" w:hAnsiTheme="majorHAnsi" w:cs="Times New Roman"/>
      <w:b/>
      <w:color w:val="7B6A4D" w:themeColor="accent3" w:themeShade="BF"/>
      <w:spacing w:val="20"/>
      <w:sz w:val="24"/>
      <w:szCs w:val="22"/>
    </w:rPr>
  </w:style>
  <w:style w:type="paragraph" w:styleId="50">
    <w:name w:val="heading 5"/>
    <w:basedOn w:val="a0"/>
    <w:next w:val="a0"/>
    <w:link w:val="51"/>
    <w:uiPriority w:val="9"/>
    <w:unhideWhenUsed/>
    <w:qFormat/>
    <w:rsid w:val="00C11B6F"/>
    <w:pPr>
      <w:spacing w:before="200" w:after="0"/>
      <w:outlineLvl w:val="4"/>
    </w:pPr>
    <w:rPr>
      <w:rFonts w:asciiTheme="majorHAnsi" w:hAnsiTheme="majorHAnsi" w:cs="Times New Roman"/>
      <w:b/>
      <w:i/>
      <w:color w:val="7B6A4D" w:themeColor="accent3" w:themeShade="BF"/>
      <w:spacing w:val="20"/>
      <w:szCs w:val="26"/>
    </w:rPr>
  </w:style>
  <w:style w:type="paragraph" w:styleId="6">
    <w:name w:val="heading 6"/>
    <w:basedOn w:val="a0"/>
    <w:next w:val="a0"/>
    <w:link w:val="60"/>
    <w:uiPriority w:val="9"/>
    <w:unhideWhenUsed/>
    <w:qFormat/>
    <w:rsid w:val="00C11B6F"/>
    <w:pPr>
      <w:spacing w:before="200" w:after="0"/>
      <w:outlineLvl w:val="5"/>
    </w:pPr>
    <w:rPr>
      <w:rFonts w:asciiTheme="majorHAnsi" w:hAnsiTheme="majorHAnsi" w:cs="Times New Roman"/>
      <w:color w:val="524733" w:themeColor="accent3" w:themeShade="80"/>
      <w:spacing w:val="10"/>
      <w:sz w:val="24"/>
    </w:rPr>
  </w:style>
  <w:style w:type="paragraph" w:styleId="7">
    <w:name w:val="heading 7"/>
    <w:basedOn w:val="a0"/>
    <w:next w:val="a0"/>
    <w:link w:val="70"/>
    <w:uiPriority w:val="9"/>
    <w:unhideWhenUsed/>
    <w:qFormat/>
    <w:rsid w:val="00C11B6F"/>
    <w:pPr>
      <w:spacing w:before="200" w:after="0"/>
      <w:outlineLvl w:val="6"/>
    </w:pPr>
    <w:rPr>
      <w:rFonts w:asciiTheme="majorHAnsi" w:hAnsiTheme="majorHAnsi" w:cs="Times New Roman"/>
      <w:i/>
      <w:color w:val="524733" w:themeColor="accent3" w:themeShade="80"/>
      <w:spacing w:val="10"/>
      <w:sz w:val="24"/>
    </w:rPr>
  </w:style>
  <w:style w:type="paragraph" w:styleId="8">
    <w:name w:val="heading 8"/>
    <w:basedOn w:val="a0"/>
    <w:next w:val="a0"/>
    <w:link w:val="80"/>
    <w:uiPriority w:val="9"/>
    <w:unhideWhenUsed/>
    <w:qFormat/>
    <w:rsid w:val="00C11B6F"/>
    <w:pPr>
      <w:spacing w:before="200" w:after="0"/>
      <w:outlineLvl w:val="7"/>
    </w:pPr>
    <w:rPr>
      <w:rFonts w:asciiTheme="majorHAnsi" w:hAnsiTheme="majorHAnsi" w:cs="Times New Roman"/>
      <w:color w:val="D34817" w:themeColor="accent1"/>
      <w:spacing w:val="10"/>
    </w:rPr>
  </w:style>
  <w:style w:type="paragraph" w:styleId="9">
    <w:name w:val="heading 9"/>
    <w:basedOn w:val="a0"/>
    <w:next w:val="a0"/>
    <w:link w:val="90"/>
    <w:uiPriority w:val="9"/>
    <w:unhideWhenUsed/>
    <w:qFormat/>
    <w:rsid w:val="00C11B6F"/>
    <w:pPr>
      <w:spacing w:before="200" w:after="0"/>
      <w:outlineLvl w:val="8"/>
    </w:pPr>
    <w:rPr>
      <w:rFonts w:asciiTheme="majorHAnsi" w:hAnsiTheme="majorHAnsi" w:cs="Times New Roman"/>
      <w:i/>
      <w:color w:val="D34817" w:themeColor="accent1"/>
      <w:spacing w:val="1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11B6F"/>
    <w:rPr>
      <w:rFonts w:asciiTheme="majorHAnsi" w:hAnsiTheme="majorHAnsi" w:cs="Times New Roman"/>
      <w:b/>
      <w:color w:val="9D3511" w:themeColor="accent1" w:themeShade="BF"/>
      <w:spacing w:val="20"/>
      <w:sz w:val="28"/>
      <w:szCs w:val="32"/>
    </w:rPr>
  </w:style>
  <w:style w:type="character" w:customStyle="1" w:styleId="21">
    <w:name w:val="Заголовок 2 Знак"/>
    <w:basedOn w:val="a1"/>
    <w:link w:val="20"/>
    <w:uiPriority w:val="9"/>
    <w:rsid w:val="00C11B6F"/>
    <w:rPr>
      <w:rFonts w:asciiTheme="majorHAnsi" w:hAnsiTheme="majorHAnsi" w:cs="Times New Roman"/>
      <w:b/>
      <w:color w:val="9D3511" w:themeColor="accent1" w:themeShade="BF"/>
      <w:spacing w:val="20"/>
      <w:sz w:val="24"/>
      <w:szCs w:val="28"/>
    </w:rPr>
  </w:style>
  <w:style w:type="character" w:customStyle="1" w:styleId="31">
    <w:name w:val="Заголовок 3 Знак"/>
    <w:basedOn w:val="a1"/>
    <w:link w:val="30"/>
    <w:uiPriority w:val="9"/>
    <w:rsid w:val="00C11B6F"/>
    <w:rPr>
      <w:rFonts w:asciiTheme="majorHAnsi" w:hAnsiTheme="majorHAnsi" w:cs="Times New Roman"/>
      <w:b/>
      <w:color w:val="D34817" w:themeColor="accent1"/>
      <w:spacing w:val="20"/>
      <w:sz w:val="24"/>
      <w:szCs w:val="24"/>
    </w:rPr>
  </w:style>
  <w:style w:type="character" w:customStyle="1" w:styleId="41">
    <w:name w:val="Заголовок 4 Знак"/>
    <w:basedOn w:val="a1"/>
    <w:link w:val="40"/>
    <w:rsid w:val="00C11B6F"/>
    <w:rPr>
      <w:rFonts w:asciiTheme="majorHAnsi" w:hAnsiTheme="majorHAnsi" w:cs="Times New Roman"/>
      <w:b/>
      <w:color w:val="7B6A4D" w:themeColor="accent3" w:themeShade="BF"/>
      <w:spacing w:val="20"/>
      <w:sz w:val="24"/>
    </w:rPr>
  </w:style>
  <w:style w:type="character" w:customStyle="1" w:styleId="51">
    <w:name w:val="Заголовок 5 Знак"/>
    <w:basedOn w:val="a1"/>
    <w:link w:val="50"/>
    <w:uiPriority w:val="9"/>
    <w:rsid w:val="00C11B6F"/>
    <w:rPr>
      <w:rFonts w:asciiTheme="majorHAnsi" w:hAnsiTheme="majorHAnsi" w:cs="Times New Roman"/>
      <w:b/>
      <w:i/>
      <w:color w:val="7B6A4D" w:themeColor="accent3" w:themeShade="BF"/>
      <w:spacing w:val="20"/>
      <w:szCs w:val="26"/>
    </w:rPr>
  </w:style>
  <w:style w:type="character" w:customStyle="1" w:styleId="60">
    <w:name w:val="Заголовок 6 Знак"/>
    <w:basedOn w:val="a1"/>
    <w:link w:val="6"/>
    <w:uiPriority w:val="9"/>
    <w:rsid w:val="00C11B6F"/>
    <w:rPr>
      <w:rFonts w:asciiTheme="majorHAnsi" w:hAnsiTheme="majorHAnsi" w:cs="Times New Roman"/>
      <w:color w:val="524733" w:themeColor="accent3" w:themeShade="80"/>
      <w:spacing w:val="10"/>
      <w:sz w:val="24"/>
      <w:szCs w:val="20"/>
    </w:rPr>
  </w:style>
  <w:style w:type="character" w:customStyle="1" w:styleId="70">
    <w:name w:val="Заголовок 7 Знак"/>
    <w:basedOn w:val="a1"/>
    <w:link w:val="7"/>
    <w:uiPriority w:val="9"/>
    <w:rsid w:val="00C11B6F"/>
    <w:rPr>
      <w:rFonts w:asciiTheme="majorHAnsi" w:hAnsiTheme="majorHAnsi" w:cs="Times New Roman"/>
      <w:i/>
      <w:color w:val="524733" w:themeColor="accent3" w:themeShade="80"/>
      <w:spacing w:val="10"/>
      <w:sz w:val="24"/>
      <w:szCs w:val="20"/>
    </w:rPr>
  </w:style>
  <w:style w:type="character" w:customStyle="1" w:styleId="80">
    <w:name w:val="Заголовок 8 Знак"/>
    <w:basedOn w:val="a1"/>
    <w:link w:val="8"/>
    <w:uiPriority w:val="9"/>
    <w:rsid w:val="00C11B6F"/>
    <w:rPr>
      <w:rFonts w:asciiTheme="majorHAnsi" w:hAnsiTheme="majorHAnsi" w:cs="Times New Roman"/>
      <w:color w:val="D34817" w:themeColor="accent1"/>
      <w:spacing w:val="10"/>
      <w:szCs w:val="20"/>
    </w:rPr>
  </w:style>
  <w:style w:type="character" w:customStyle="1" w:styleId="90">
    <w:name w:val="Заголовок 9 Знак"/>
    <w:basedOn w:val="a1"/>
    <w:link w:val="9"/>
    <w:uiPriority w:val="9"/>
    <w:rsid w:val="00C11B6F"/>
    <w:rPr>
      <w:rFonts w:asciiTheme="majorHAnsi" w:hAnsiTheme="majorHAnsi" w:cs="Times New Roman"/>
      <w:i/>
      <w:color w:val="D34817" w:themeColor="accent1"/>
      <w:spacing w:val="10"/>
      <w:szCs w:val="20"/>
    </w:rPr>
  </w:style>
  <w:style w:type="paragraph" w:styleId="11">
    <w:name w:val="toc 1"/>
    <w:basedOn w:val="a0"/>
    <w:next w:val="a0"/>
    <w:autoRedefine/>
    <w:uiPriority w:val="99"/>
    <w:semiHidden/>
    <w:unhideWhenUsed/>
    <w:qFormat/>
    <w:rsid w:val="00C11B6F"/>
    <w:pPr>
      <w:tabs>
        <w:tab w:val="right" w:leader="dot" w:pos="8630"/>
      </w:tabs>
      <w:spacing w:after="40" w:line="240" w:lineRule="auto"/>
    </w:pPr>
    <w:rPr>
      <w:rFonts w:cs="Times New Roman"/>
      <w:smallCaps/>
      <w:noProof/>
      <w:color w:val="9B2D1F" w:themeColor="accent2"/>
    </w:rPr>
  </w:style>
  <w:style w:type="paragraph" w:styleId="22">
    <w:name w:val="toc 2"/>
    <w:basedOn w:val="a0"/>
    <w:next w:val="a0"/>
    <w:autoRedefine/>
    <w:uiPriority w:val="99"/>
    <w:semiHidden/>
    <w:unhideWhenUsed/>
    <w:qFormat/>
    <w:rsid w:val="00C11B6F"/>
    <w:pPr>
      <w:tabs>
        <w:tab w:val="right" w:leader="dot" w:pos="8630"/>
      </w:tabs>
      <w:spacing w:after="40" w:line="240" w:lineRule="auto"/>
      <w:ind w:left="216"/>
    </w:pPr>
    <w:rPr>
      <w:rFonts w:cs="Times New Roman"/>
      <w:smallCaps/>
      <w:noProof/>
    </w:rPr>
  </w:style>
  <w:style w:type="paragraph" w:styleId="32">
    <w:name w:val="toc 3"/>
    <w:basedOn w:val="a0"/>
    <w:next w:val="a0"/>
    <w:autoRedefine/>
    <w:uiPriority w:val="99"/>
    <w:semiHidden/>
    <w:unhideWhenUsed/>
    <w:qFormat/>
    <w:rsid w:val="00C11B6F"/>
    <w:pPr>
      <w:tabs>
        <w:tab w:val="right" w:leader="dot" w:pos="8630"/>
      </w:tabs>
      <w:spacing w:after="40" w:line="240" w:lineRule="auto"/>
      <w:ind w:left="446"/>
    </w:pPr>
    <w:rPr>
      <w:rFonts w:cs="Times New Roman"/>
      <w:smallCaps/>
      <w:noProof/>
    </w:rPr>
  </w:style>
  <w:style w:type="paragraph" w:styleId="42">
    <w:name w:val="toc 4"/>
    <w:basedOn w:val="a0"/>
    <w:next w:val="a0"/>
    <w:autoRedefine/>
    <w:uiPriority w:val="99"/>
    <w:semiHidden/>
    <w:unhideWhenUsed/>
    <w:qFormat/>
    <w:rsid w:val="00C11B6F"/>
    <w:pPr>
      <w:tabs>
        <w:tab w:val="right" w:leader="dot" w:pos="8630"/>
      </w:tabs>
      <w:spacing w:after="40" w:line="240" w:lineRule="auto"/>
      <w:ind w:left="662"/>
    </w:pPr>
    <w:rPr>
      <w:rFonts w:cs="Times New Roman"/>
      <w:smallCaps/>
      <w:noProof/>
    </w:rPr>
  </w:style>
  <w:style w:type="paragraph" w:styleId="52">
    <w:name w:val="toc 5"/>
    <w:basedOn w:val="a0"/>
    <w:next w:val="a0"/>
    <w:autoRedefine/>
    <w:uiPriority w:val="99"/>
    <w:semiHidden/>
    <w:unhideWhenUsed/>
    <w:qFormat/>
    <w:rsid w:val="00C11B6F"/>
    <w:pPr>
      <w:tabs>
        <w:tab w:val="right" w:leader="dot" w:pos="8630"/>
      </w:tabs>
      <w:spacing w:after="40" w:line="240" w:lineRule="auto"/>
      <w:ind w:left="878"/>
    </w:pPr>
    <w:rPr>
      <w:rFonts w:cs="Times New Roman"/>
      <w:smallCaps/>
      <w:noProof/>
    </w:rPr>
  </w:style>
  <w:style w:type="paragraph" w:styleId="61">
    <w:name w:val="toc 6"/>
    <w:basedOn w:val="a0"/>
    <w:next w:val="a0"/>
    <w:autoRedefine/>
    <w:uiPriority w:val="99"/>
    <w:semiHidden/>
    <w:unhideWhenUsed/>
    <w:qFormat/>
    <w:rsid w:val="00C11B6F"/>
    <w:pPr>
      <w:tabs>
        <w:tab w:val="right" w:leader="dot" w:pos="8630"/>
      </w:tabs>
      <w:spacing w:after="40" w:line="240" w:lineRule="auto"/>
      <w:ind w:left="1094"/>
    </w:pPr>
    <w:rPr>
      <w:rFonts w:cs="Times New Roman"/>
      <w:smallCaps/>
      <w:noProof/>
    </w:rPr>
  </w:style>
  <w:style w:type="paragraph" w:styleId="71">
    <w:name w:val="toc 7"/>
    <w:basedOn w:val="a0"/>
    <w:next w:val="a0"/>
    <w:autoRedefine/>
    <w:uiPriority w:val="99"/>
    <w:semiHidden/>
    <w:unhideWhenUsed/>
    <w:qFormat/>
    <w:rsid w:val="00C11B6F"/>
    <w:pPr>
      <w:tabs>
        <w:tab w:val="right" w:leader="dot" w:pos="8630"/>
      </w:tabs>
      <w:spacing w:after="40" w:line="240" w:lineRule="auto"/>
      <w:ind w:left="1325"/>
    </w:pPr>
    <w:rPr>
      <w:rFonts w:cs="Times New Roman"/>
      <w:smallCaps/>
      <w:noProof/>
    </w:rPr>
  </w:style>
  <w:style w:type="paragraph" w:styleId="81">
    <w:name w:val="toc 8"/>
    <w:basedOn w:val="a0"/>
    <w:next w:val="a0"/>
    <w:autoRedefine/>
    <w:uiPriority w:val="99"/>
    <w:semiHidden/>
    <w:unhideWhenUsed/>
    <w:qFormat/>
    <w:rsid w:val="00C11B6F"/>
    <w:pPr>
      <w:tabs>
        <w:tab w:val="right" w:leader="dot" w:pos="8630"/>
      </w:tabs>
      <w:spacing w:after="40" w:line="240" w:lineRule="auto"/>
      <w:ind w:left="1540"/>
    </w:pPr>
    <w:rPr>
      <w:rFonts w:cs="Times New Roman"/>
      <w:smallCaps/>
      <w:noProof/>
    </w:rPr>
  </w:style>
  <w:style w:type="paragraph" w:styleId="91">
    <w:name w:val="toc 9"/>
    <w:basedOn w:val="a0"/>
    <w:next w:val="a0"/>
    <w:autoRedefine/>
    <w:uiPriority w:val="99"/>
    <w:semiHidden/>
    <w:unhideWhenUsed/>
    <w:qFormat/>
    <w:rsid w:val="00C11B6F"/>
    <w:pPr>
      <w:tabs>
        <w:tab w:val="right" w:leader="dot" w:pos="8630"/>
      </w:tabs>
      <w:spacing w:after="40" w:line="240" w:lineRule="auto"/>
      <w:ind w:left="1760"/>
    </w:pPr>
    <w:rPr>
      <w:rFonts w:cs="Times New Roman"/>
      <w:smallCaps/>
      <w:noProof/>
    </w:rPr>
  </w:style>
  <w:style w:type="paragraph" w:styleId="a4">
    <w:name w:val="caption"/>
    <w:basedOn w:val="a0"/>
    <w:next w:val="a0"/>
    <w:uiPriority w:val="35"/>
    <w:unhideWhenUsed/>
    <w:qFormat/>
    <w:rsid w:val="00C11B6F"/>
    <w:pPr>
      <w:spacing w:after="0" w:line="240" w:lineRule="auto"/>
    </w:pPr>
    <w:rPr>
      <w:rFonts w:cs="Times New Roman"/>
      <w:bCs/>
      <w:smallCaps/>
      <w:color w:val="732117" w:themeColor="accent2" w:themeShade="BF"/>
      <w:spacing w:val="10"/>
      <w:sz w:val="18"/>
      <w:szCs w:val="18"/>
    </w:rPr>
  </w:style>
  <w:style w:type="paragraph" w:styleId="a">
    <w:name w:val="List Bullet"/>
    <w:basedOn w:val="a0"/>
    <w:uiPriority w:val="36"/>
    <w:unhideWhenUsed/>
    <w:qFormat/>
    <w:rsid w:val="00C11B6F"/>
    <w:pPr>
      <w:numPr>
        <w:numId w:val="2"/>
      </w:numPr>
      <w:spacing w:after="0"/>
      <w:contextualSpacing/>
    </w:pPr>
    <w:rPr>
      <w:rFonts w:cs="Times New Roman"/>
    </w:rPr>
  </w:style>
  <w:style w:type="paragraph" w:styleId="2">
    <w:name w:val="List Bullet 2"/>
    <w:basedOn w:val="a0"/>
    <w:uiPriority w:val="36"/>
    <w:unhideWhenUsed/>
    <w:qFormat/>
    <w:rsid w:val="00C11B6F"/>
    <w:pPr>
      <w:numPr>
        <w:numId w:val="4"/>
      </w:numPr>
      <w:spacing w:after="0"/>
    </w:pPr>
    <w:rPr>
      <w:rFonts w:cs="Times New Roman"/>
    </w:rPr>
  </w:style>
  <w:style w:type="paragraph" w:styleId="3">
    <w:name w:val="List Bullet 3"/>
    <w:basedOn w:val="a0"/>
    <w:uiPriority w:val="36"/>
    <w:unhideWhenUsed/>
    <w:qFormat/>
    <w:rsid w:val="00C11B6F"/>
    <w:pPr>
      <w:numPr>
        <w:numId w:val="6"/>
      </w:numPr>
      <w:spacing w:after="0"/>
    </w:pPr>
    <w:rPr>
      <w:rFonts w:cs="Times New Roman"/>
    </w:rPr>
  </w:style>
  <w:style w:type="paragraph" w:styleId="4">
    <w:name w:val="List Bullet 4"/>
    <w:basedOn w:val="a0"/>
    <w:uiPriority w:val="36"/>
    <w:unhideWhenUsed/>
    <w:qFormat/>
    <w:rsid w:val="00C11B6F"/>
    <w:pPr>
      <w:numPr>
        <w:numId w:val="8"/>
      </w:numPr>
      <w:spacing w:after="0"/>
    </w:pPr>
    <w:rPr>
      <w:rFonts w:cs="Times New Roman"/>
    </w:rPr>
  </w:style>
  <w:style w:type="paragraph" w:styleId="5">
    <w:name w:val="List Bullet 5"/>
    <w:basedOn w:val="a0"/>
    <w:uiPriority w:val="36"/>
    <w:unhideWhenUsed/>
    <w:qFormat/>
    <w:rsid w:val="00C11B6F"/>
    <w:pPr>
      <w:numPr>
        <w:numId w:val="10"/>
      </w:numPr>
      <w:spacing w:after="0"/>
    </w:pPr>
    <w:rPr>
      <w:rFonts w:cs="Times New Roman"/>
    </w:rPr>
  </w:style>
  <w:style w:type="paragraph" w:styleId="a5">
    <w:name w:val="Title"/>
    <w:basedOn w:val="a0"/>
    <w:link w:val="a6"/>
    <w:uiPriority w:val="10"/>
    <w:qFormat/>
    <w:rsid w:val="00C11B6F"/>
    <w:pPr>
      <w:pBdr>
        <w:bottom w:val="single" w:sz="8" w:space="4" w:color="D34817" w:themeColor="accent1"/>
      </w:pBdr>
      <w:spacing w:line="240" w:lineRule="auto"/>
      <w:contextualSpacing/>
      <w:jc w:val="center"/>
    </w:pPr>
    <w:rPr>
      <w:rFonts w:asciiTheme="majorHAnsi" w:hAnsiTheme="majorHAnsi" w:cs="Times New Roman"/>
      <w:b/>
      <w:smallCaps/>
      <w:color w:val="D34817" w:themeColor="accent1"/>
      <w:sz w:val="48"/>
      <w:szCs w:val="48"/>
    </w:rPr>
  </w:style>
  <w:style w:type="character" w:customStyle="1" w:styleId="a6">
    <w:name w:val="Назва Знак"/>
    <w:basedOn w:val="a1"/>
    <w:link w:val="a5"/>
    <w:uiPriority w:val="10"/>
    <w:rsid w:val="00C11B6F"/>
    <w:rPr>
      <w:rFonts w:asciiTheme="majorHAnsi" w:hAnsiTheme="majorHAnsi" w:cs="Times New Roman"/>
      <w:b/>
      <w:smallCaps/>
      <w:color w:val="D34817" w:themeColor="accent1"/>
      <w:sz w:val="48"/>
      <w:szCs w:val="48"/>
    </w:rPr>
  </w:style>
  <w:style w:type="paragraph" w:styleId="a7">
    <w:name w:val="Subtitle"/>
    <w:basedOn w:val="a0"/>
    <w:link w:val="a8"/>
    <w:uiPriority w:val="11"/>
    <w:qFormat/>
    <w:rsid w:val="00C11B6F"/>
    <w:pPr>
      <w:spacing w:after="480" w:line="240" w:lineRule="auto"/>
      <w:jc w:val="center"/>
    </w:pPr>
    <w:rPr>
      <w:rFonts w:asciiTheme="majorHAnsi" w:hAnsiTheme="majorHAnsi" w:cstheme="minorHAnsi"/>
      <w:color w:val="auto"/>
      <w:sz w:val="28"/>
      <w:szCs w:val="24"/>
    </w:rPr>
  </w:style>
  <w:style w:type="character" w:customStyle="1" w:styleId="a8">
    <w:name w:val="Підзаголовок Знак"/>
    <w:basedOn w:val="a1"/>
    <w:link w:val="a7"/>
    <w:uiPriority w:val="11"/>
    <w:rsid w:val="00C11B6F"/>
    <w:rPr>
      <w:rFonts w:asciiTheme="majorHAnsi" w:hAnsiTheme="majorHAnsi" w:cstheme="minorHAnsi"/>
      <w:sz w:val="28"/>
      <w:szCs w:val="24"/>
    </w:rPr>
  </w:style>
  <w:style w:type="character" w:styleId="a9">
    <w:name w:val="Strong"/>
    <w:uiPriority w:val="22"/>
    <w:qFormat/>
    <w:rsid w:val="00C11B6F"/>
    <w:rPr>
      <w:rFonts w:asciiTheme="minorHAnsi" w:hAnsiTheme="minorHAnsi"/>
      <w:b/>
      <w:color w:val="9B2D1F" w:themeColor="accent2"/>
    </w:rPr>
  </w:style>
  <w:style w:type="character" w:styleId="aa">
    <w:name w:val="Emphasis"/>
    <w:uiPriority w:val="20"/>
    <w:qFormat/>
    <w:rsid w:val="00C11B6F"/>
    <w:rPr>
      <w:b/>
      <w:i/>
      <w:color w:val="404040" w:themeColor="text1" w:themeTint="BF"/>
      <w:spacing w:val="2"/>
      <w:w w:val="100"/>
    </w:rPr>
  </w:style>
  <w:style w:type="paragraph" w:styleId="ab">
    <w:name w:val="No Spacing"/>
    <w:basedOn w:val="a0"/>
    <w:uiPriority w:val="1"/>
    <w:qFormat/>
    <w:rsid w:val="00C11B6F"/>
    <w:pPr>
      <w:spacing w:after="0" w:line="240" w:lineRule="auto"/>
    </w:pPr>
    <w:rPr>
      <w:rFonts w:cs="Times New Roman"/>
    </w:rPr>
  </w:style>
  <w:style w:type="paragraph" w:styleId="ac">
    <w:name w:val="List Paragraph"/>
    <w:basedOn w:val="a0"/>
    <w:uiPriority w:val="34"/>
    <w:qFormat/>
    <w:rsid w:val="00C11B6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paragraph" w:styleId="ad">
    <w:name w:val="Quote"/>
    <w:basedOn w:val="a0"/>
    <w:link w:val="ae"/>
    <w:uiPriority w:val="29"/>
    <w:qFormat/>
    <w:rsid w:val="00C11B6F"/>
    <w:rPr>
      <w:rFonts w:cs="Times New Roman"/>
      <w:i/>
      <w:color w:val="808080" w:themeColor="background1" w:themeShade="80"/>
      <w:sz w:val="24"/>
    </w:rPr>
  </w:style>
  <w:style w:type="character" w:customStyle="1" w:styleId="ae">
    <w:name w:val="Цитація Знак"/>
    <w:basedOn w:val="a1"/>
    <w:link w:val="ad"/>
    <w:uiPriority w:val="29"/>
    <w:rsid w:val="00C11B6F"/>
    <w:rPr>
      <w:rFonts w:cs="Times New Roman"/>
      <w:i/>
      <w:color w:val="808080" w:themeColor="background1" w:themeShade="80"/>
      <w:sz w:val="24"/>
      <w:szCs w:val="20"/>
    </w:rPr>
  </w:style>
  <w:style w:type="paragraph" w:styleId="af">
    <w:name w:val="Intense Quote"/>
    <w:basedOn w:val="a0"/>
    <w:link w:val="af0"/>
    <w:qFormat/>
    <w:rsid w:val="00C11B6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cs="Times New Roman"/>
      <w:i/>
      <w:color w:val="FFFFFF" w:themeColor="background1"/>
      <w:sz w:val="32"/>
    </w:rPr>
  </w:style>
  <w:style w:type="character" w:customStyle="1" w:styleId="af0">
    <w:name w:val="Насичена цитата Знак"/>
    <w:basedOn w:val="a1"/>
    <w:link w:val="af"/>
    <w:rsid w:val="00C11B6F"/>
    <w:rPr>
      <w:rFonts w:asciiTheme="majorHAnsi" w:hAnsiTheme="majorHAnsi" w:cs="Times New Roman"/>
      <w:i/>
      <w:color w:val="FFFFFF" w:themeColor="background1"/>
      <w:sz w:val="32"/>
      <w:szCs w:val="20"/>
      <w:shd w:val="clear" w:color="auto" w:fill="D34817" w:themeFill="accent1"/>
    </w:rPr>
  </w:style>
  <w:style w:type="character" w:styleId="af1">
    <w:name w:val="Subtle Emphasis"/>
    <w:basedOn w:val="a1"/>
    <w:uiPriority w:val="19"/>
    <w:qFormat/>
    <w:rsid w:val="00C11B6F"/>
    <w:rPr>
      <w:rFonts w:asciiTheme="minorHAnsi" w:hAnsiTheme="minorHAnsi" w:cs="Times New Roman"/>
      <w:i/>
      <w:color w:val="737373" w:themeColor="text1" w:themeTint="8C"/>
      <w:spacing w:val="2"/>
      <w:w w:val="100"/>
      <w:kern w:val="0"/>
      <w:sz w:val="22"/>
      <w:szCs w:val="24"/>
    </w:rPr>
  </w:style>
  <w:style w:type="character" w:styleId="af2">
    <w:name w:val="Intense Emphasis"/>
    <w:basedOn w:val="a1"/>
    <w:uiPriority w:val="21"/>
    <w:qFormat/>
    <w:rsid w:val="00C11B6F"/>
    <w:rPr>
      <w:rFonts w:asciiTheme="minorHAnsi" w:hAnsiTheme="minorHAnsi" w:cs="Times New Roman"/>
      <w:b/>
      <w:i/>
      <w:smallCaps/>
      <w:color w:val="9B2D1F" w:themeColor="accent2"/>
      <w:spacing w:val="2"/>
      <w:w w:val="100"/>
      <w:sz w:val="20"/>
      <w:szCs w:val="20"/>
    </w:rPr>
  </w:style>
  <w:style w:type="character" w:styleId="af3">
    <w:name w:val="Subtle Reference"/>
    <w:basedOn w:val="a1"/>
    <w:uiPriority w:val="31"/>
    <w:qFormat/>
    <w:rsid w:val="00C11B6F"/>
    <w:rPr>
      <w:rFonts w:cs="Times New Roman"/>
      <w:color w:val="737373" w:themeColor="text1" w:themeTint="8C"/>
      <w:sz w:val="22"/>
      <w:szCs w:val="20"/>
      <w:u w:val="single"/>
    </w:rPr>
  </w:style>
  <w:style w:type="character" w:styleId="af4">
    <w:name w:val="Intense Reference"/>
    <w:basedOn w:val="a1"/>
    <w:uiPriority w:val="32"/>
    <w:qFormat/>
    <w:rsid w:val="00C11B6F"/>
    <w:rPr>
      <w:rFonts w:cs="Times New Roman"/>
      <w:b/>
      <w:color w:val="D34817" w:themeColor="accent1"/>
      <w:sz w:val="22"/>
      <w:szCs w:val="20"/>
      <w:u w:val="single"/>
    </w:rPr>
  </w:style>
  <w:style w:type="character" w:styleId="af5">
    <w:name w:val="Book Title"/>
    <w:basedOn w:val="a1"/>
    <w:uiPriority w:val="33"/>
    <w:qFormat/>
    <w:rsid w:val="00C11B6F"/>
    <w:rPr>
      <w:rFonts w:asciiTheme="majorHAnsi" w:hAnsiTheme="majorHAnsi" w:cs="Times New Roman"/>
      <w:i/>
      <w:color w:val="855D5D" w:themeColor="accent6"/>
      <w:sz w:val="20"/>
      <w:szCs w:val="20"/>
    </w:rPr>
  </w:style>
  <w:style w:type="paragraph" w:styleId="af6">
    <w:name w:val="Normal (Web)"/>
    <w:basedOn w:val="a0"/>
    <w:uiPriority w:val="99"/>
    <w:unhideWhenUsed/>
    <w:rsid w:val="00F36758"/>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12">
    <w:name w:val="Без интервала1"/>
    <w:uiPriority w:val="99"/>
    <w:rsid w:val="00530C49"/>
    <w:pPr>
      <w:spacing w:after="0" w:line="240" w:lineRule="auto"/>
      <w:ind w:left="1259" w:hanging="357"/>
      <w:jc w:val="both"/>
    </w:pPr>
    <w:rPr>
      <w:rFonts w:ascii="Calibri" w:eastAsia="Calibri" w:hAnsi="Calibri" w:cs="Times New Roman"/>
      <w:noProof/>
      <w:lang w:val="uk-UA"/>
    </w:rPr>
  </w:style>
  <w:style w:type="paragraph" w:customStyle="1" w:styleId="110">
    <w:name w:val="Без интервала11"/>
    <w:uiPriority w:val="99"/>
    <w:rsid w:val="00837B08"/>
    <w:pPr>
      <w:spacing w:after="0" w:line="360" w:lineRule="auto"/>
      <w:ind w:left="1259" w:hanging="357"/>
      <w:jc w:val="both"/>
    </w:pPr>
    <w:rPr>
      <w:rFonts w:ascii="Calibri" w:eastAsia="Calibri" w:hAnsi="Calibri" w:cs="Times New Roman"/>
      <w:noProof/>
      <w:lang w:val="uk-UA"/>
    </w:rPr>
  </w:style>
  <w:style w:type="paragraph" w:styleId="af7">
    <w:name w:val="Body Text Indent"/>
    <w:basedOn w:val="a0"/>
    <w:link w:val="af8"/>
    <w:uiPriority w:val="99"/>
    <w:semiHidden/>
    <w:rsid w:val="00A45F22"/>
    <w:pPr>
      <w:spacing w:after="120"/>
      <w:ind w:left="283"/>
    </w:pPr>
    <w:rPr>
      <w:rFonts w:ascii="Calibri" w:eastAsia="Calibri" w:hAnsi="Calibri" w:cs="Times New Roman"/>
      <w:color w:val="auto"/>
      <w:sz w:val="20"/>
      <w:lang w:eastAsia="ru-RU"/>
    </w:rPr>
  </w:style>
  <w:style w:type="character" w:customStyle="1" w:styleId="af8">
    <w:name w:val="Основний текст з відступом Знак"/>
    <w:basedOn w:val="a1"/>
    <w:link w:val="af7"/>
    <w:uiPriority w:val="99"/>
    <w:semiHidden/>
    <w:rsid w:val="00A45F22"/>
    <w:rPr>
      <w:rFonts w:ascii="Calibri" w:eastAsia="Calibri" w:hAnsi="Calibri" w:cs="Times New Roman"/>
      <w:sz w:val="20"/>
      <w:szCs w:val="20"/>
      <w:lang w:eastAsia="ru-RU"/>
    </w:rPr>
  </w:style>
  <w:style w:type="character" w:styleId="af9">
    <w:name w:val="Hyperlink"/>
    <w:rsid w:val="00F8258C"/>
    <w:rPr>
      <w:color w:val="0000FF"/>
      <w:u w:val="single"/>
    </w:rPr>
  </w:style>
  <w:style w:type="paragraph" w:styleId="23">
    <w:name w:val="List 2"/>
    <w:basedOn w:val="a0"/>
    <w:unhideWhenUsed/>
    <w:rsid w:val="00F8258C"/>
    <w:pPr>
      <w:widowControl w:val="0"/>
      <w:adjustRightInd w:val="0"/>
      <w:spacing w:after="0" w:line="360" w:lineRule="atLeast"/>
      <w:ind w:left="566" w:hanging="283"/>
      <w:jc w:val="both"/>
    </w:pPr>
    <w:rPr>
      <w:rFonts w:ascii="Times New Roman" w:eastAsia="Times New Roman" w:hAnsi="Times New Roman" w:cs="Times New Roman"/>
      <w:color w:val="auto"/>
      <w:w w:val="90"/>
      <w:sz w:val="28"/>
      <w:szCs w:val="28"/>
      <w:lang w:eastAsia="ru-RU"/>
    </w:rPr>
  </w:style>
  <w:style w:type="character" w:customStyle="1" w:styleId="rvts9">
    <w:name w:val="rvts9"/>
    <w:basedOn w:val="a1"/>
    <w:rsid w:val="00705465"/>
  </w:style>
  <w:style w:type="paragraph" w:styleId="afa">
    <w:name w:val="header"/>
    <w:basedOn w:val="a0"/>
    <w:link w:val="afb"/>
    <w:uiPriority w:val="99"/>
    <w:semiHidden/>
    <w:unhideWhenUsed/>
    <w:rsid w:val="00633835"/>
    <w:pPr>
      <w:tabs>
        <w:tab w:val="center" w:pos="4819"/>
        <w:tab w:val="right" w:pos="9639"/>
      </w:tabs>
      <w:spacing w:after="0" w:line="240" w:lineRule="auto"/>
    </w:pPr>
  </w:style>
  <w:style w:type="character" w:customStyle="1" w:styleId="afb">
    <w:name w:val="Верхній колонтитул Знак"/>
    <w:basedOn w:val="a1"/>
    <w:link w:val="afa"/>
    <w:uiPriority w:val="99"/>
    <w:semiHidden/>
    <w:rsid w:val="00633835"/>
    <w:rPr>
      <w:color w:val="000000" w:themeColor="text1"/>
      <w:szCs w:val="20"/>
    </w:rPr>
  </w:style>
  <w:style w:type="paragraph" w:styleId="afc">
    <w:name w:val="footer"/>
    <w:basedOn w:val="a0"/>
    <w:link w:val="afd"/>
    <w:uiPriority w:val="99"/>
    <w:unhideWhenUsed/>
    <w:rsid w:val="00633835"/>
    <w:pPr>
      <w:tabs>
        <w:tab w:val="center" w:pos="4819"/>
        <w:tab w:val="right" w:pos="9639"/>
      </w:tabs>
      <w:spacing w:after="0" w:line="240" w:lineRule="auto"/>
    </w:pPr>
  </w:style>
  <w:style w:type="character" w:customStyle="1" w:styleId="afd">
    <w:name w:val="Нижній колонтитул Знак"/>
    <w:basedOn w:val="a1"/>
    <w:link w:val="afc"/>
    <w:uiPriority w:val="99"/>
    <w:rsid w:val="00633835"/>
    <w:rPr>
      <w:color w:val="000000" w:themeColor="text1"/>
      <w:szCs w:val="20"/>
    </w:rPr>
  </w:style>
</w:styles>
</file>

<file path=word/webSettings.xml><?xml version="1.0" encoding="utf-8"?>
<w:webSettings xmlns:r="http://schemas.openxmlformats.org/officeDocument/2006/relationships" xmlns:w="http://schemas.openxmlformats.org/wordprocessingml/2006/main">
  <w:divs>
    <w:div w:id="25063844">
      <w:bodyDiv w:val="1"/>
      <w:marLeft w:val="0"/>
      <w:marRight w:val="0"/>
      <w:marTop w:val="0"/>
      <w:marBottom w:val="0"/>
      <w:divBdr>
        <w:top w:val="none" w:sz="0" w:space="0" w:color="auto"/>
        <w:left w:val="none" w:sz="0" w:space="0" w:color="auto"/>
        <w:bottom w:val="none" w:sz="0" w:space="0" w:color="auto"/>
        <w:right w:val="none" w:sz="0" w:space="0" w:color="auto"/>
      </w:divBdr>
    </w:div>
    <w:div w:id="799419986">
      <w:bodyDiv w:val="1"/>
      <w:marLeft w:val="0"/>
      <w:marRight w:val="0"/>
      <w:marTop w:val="0"/>
      <w:marBottom w:val="0"/>
      <w:divBdr>
        <w:top w:val="none" w:sz="0" w:space="0" w:color="auto"/>
        <w:left w:val="none" w:sz="0" w:space="0" w:color="auto"/>
        <w:bottom w:val="none" w:sz="0" w:space="0" w:color="auto"/>
        <w:right w:val="none" w:sz="0" w:space="0" w:color="auto"/>
      </w:divBdr>
    </w:div>
    <w:div w:id="975451757">
      <w:bodyDiv w:val="1"/>
      <w:marLeft w:val="0"/>
      <w:marRight w:val="0"/>
      <w:marTop w:val="0"/>
      <w:marBottom w:val="0"/>
      <w:divBdr>
        <w:top w:val="none" w:sz="0" w:space="0" w:color="auto"/>
        <w:left w:val="none" w:sz="0" w:space="0" w:color="auto"/>
        <w:bottom w:val="none" w:sz="0" w:space="0" w:color="auto"/>
        <w:right w:val="none" w:sz="0" w:space="0" w:color="auto"/>
      </w:divBdr>
    </w:div>
    <w:div w:id="1162043061">
      <w:bodyDiv w:val="1"/>
      <w:marLeft w:val="0"/>
      <w:marRight w:val="0"/>
      <w:marTop w:val="0"/>
      <w:marBottom w:val="0"/>
      <w:divBdr>
        <w:top w:val="none" w:sz="0" w:space="0" w:color="auto"/>
        <w:left w:val="none" w:sz="0" w:space="0" w:color="auto"/>
        <w:bottom w:val="none" w:sz="0" w:space="0" w:color="auto"/>
        <w:right w:val="none" w:sz="0" w:space="0" w:color="auto"/>
      </w:divBdr>
    </w:div>
    <w:div w:id="1192694210">
      <w:bodyDiv w:val="1"/>
      <w:marLeft w:val="0"/>
      <w:marRight w:val="0"/>
      <w:marTop w:val="0"/>
      <w:marBottom w:val="0"/>
      <w:divBdr>
        <w:top w:val="none" w:sz="0" w:space="0" w:color="auto"/>
        <w:left w:val="none" w:sz="0" w:space="0" w:color="auto"/>
        <w:bottom w:val="none" w:sz="0" w:space="0" w:color="auto"/>
        <w:right w:val="none" w:sz="0" w:space="0" w:color="auto"/>
      </w:divBdr>
    </w:div>
    <w:div w:id="1364942063">
      <w:bodyDiv w:val="1"/>
      <w:marLeft w:val="0"/>
      <w:marRight w:val="0"/>
      <w:marTop w:val="0"/>
      <w:marBottom w:val="0"/>
      <w:divBdr>
        <w:top w:val="none" w:sz="0" w:space="0" w:color="auto"/>
        <w:left w:val="none" w:sz="0" w:space="0" w:color="auto"/>
        <w:bottom w:val="none" w:sz="0" w:space="0" w:color="auto"/>
        <w:right w:val="none" w:sz="0" w:space="0" w:color="auto"/>
      </w:divBdr>
    </w:div>
    <w:div w:id="13768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1%81%D1%82%D1%80%D0%BE%D0%B2%D1%81%D1%8C%D0%BA%D0%B0%20%D0%9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bis-nbuv.gov.ua/cgi-bin/irbis_nbuv/cgiirbis_64.exe?Z21ID=&amp;I21DBN=EC&amp;P21DBN=EC&amp;S21STN=1&amp;S21REF=10&amp;S21FMT=fullwebr&amp;C21COM=S&amp;S21CNR=20&amp;S21P01=0&amp;S21P02=0&amp;S21P03=A=&amp;S21COLORTERMS=1&amp;S21STR=%D0%A1%D0%B0%D0%B2%D1%96%D0%BD%D0%B0%20%D0%9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agogy.lnu.edu.ua/wp-content/uploads/2016/09/KSSE-24.pdf" TargetMode="External"/><Relationship Id="rId5" Type="http://schemas.openxmlformats.org/officeDocument/2006/relationships/footnotes" Target="footnotes.xml"/><Relationship Id="rId10" Type="http://schemas.openxmlformats.org/officeDocument/2006/relationships/hyperlink" Target="http://www.irbis-nbuv.gov.ua/cgi-bin/irbis_nbuv/cgiirbis_64.exe?I21DBN=LINK&amp;P21DBN=UJRN&amp;Z21ID=&amp;S21REF=10&amp;S21CNR=20&amp;S21STN=1&amp;S21FMT=ASP_meta&amp;C21COM=S&amp;2_S21P03=FILA=&amp;2_S21STR=Vlnu_philos_2013_16_27"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8852:%D0%A4%D1%96%D0%BB%D0%BE%D1%81."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35787</Words>
  <Characters>20399</Characters>
  <Application>Microsoft Office Word</Application>
  <DocSecurity>0</DocSecurity>
  <Lines>169</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2018-03-17T15:45:00Z</dcterms:created>
  <dcterms:modified xsi:type="dcterms:W3CDTF">2018-03-19T09:45:00Z</dcterms:modified>
</cp:coreProperties>
</file>