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03" w:rsidRPr="00A52724" w:rsidRDefault="00800403" w:rsidP="00A52724">
      <w:pPr>
        <w:spacing w:after="0" w:line="240" w:lineRule="auto"/>
        <w:ind w:left="0" w:right="0" w:firstLine="0"/>
        <w:jc w:val="center"/>
      </w:pPr>
      <w:r w:rsidRPr="00A52724">
        <w:rPr>
          <w:b/>
        </w:rPr>
        <w:t>Львівський національний університет імені Івана Франка</w:t>
      </w:r>
    </w:p>
    <w:p w:rsidR="00800403" w:rsidRPr="00A52724" w:rsidRDefault="00800403" w:rsidP="00A52724">
      <w:pPr>
        <w:spacing w:after="0" w:line="240" w:lineRule="auto"/>
        <w:ind w:left="0" w:right="0"/>
        <w:jc w:val="center"/>
      </w:pPr>
      <w:r w:rsidRPr="00A52724">
        <w:rPr>
          <w:b/>
        </w:rPr>
        <w:t>Філологічний факультет</w:t>
      </w:r>
    </w:p>
    <w:p w:rsidR="00800403" w:rsidRPr="00A52724" w:rsidRDefault="00800403" w:rsidP="00A52724">
      <w:pPr>
        <w:spacing w:after="0" w:line="240" w:lineRule="auto"/>
        <w:ind w:left="0" w:right="0"/>
        <w:jc w:val="center"/>
      </w:pPr>
      <w:r w:rsidRPr="00A52724">
        <w:rPr>
          <w:b/>
        </w:rPr>
        <w:t>Кафедра сходознавства імені професора Ярослава Дашкевича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/>
        <w:jc w:val="center"/>
      </w:pPr>
      <w:r w:rsidRPr="00A52724">
        <w:rPr>
          <w:b/>
        </w:rPr>
        <w:t>ПРОГРАМА ФАХОВОГО ВСТУПНОГО ВИПРОБУВАННЯ З</w:t>
      </w:r>
    </w:p>
    <w:p w:rsidR="00800403" w:rsidRPr="00A52724" w:rsidRDefault="00800403" w:rsidP="00A52724">
      <w:pPr>
        <w:spacing w:after="0" w:line="240" w:lineRule="auto"/>
        <w:ind w:left="0" w:right="0"/>
        <w:jc w:val="center"/>
      </w:pPr>
      <w:r w:rsidRPr="00A52724">
        <w:rPr>
          <w:b/>
        </w:rPr>
        <w:t>ТУРЕЦЬКОЇ МОВИ ТА ЛІТЕРАТУРИ</w:t>
      </w:r>
    </w:p>
    <w:p w:rsidR="00800403" w:rsidRPr="00A52724" w:rsidRDefault="00800403" w:rsidP="00A52724">
      <w:pPr>
        <w:spacing w:after="0" w:line="240" w:lineRule="auto"/>
        <w:ind w:left="0" w:right="0"/>
        <w:jc w:val="center"/>
      </w:pPr>
      <w:r w:rsidRPr="00A52724">
        <w:rPr>
          <w:b/>
        </w:rPr>
        <w:t>ДЛЯ ВСТУПНИКІ</w:t>
      </w:r>
      <w:r w:rsidR="00A52724" w:rsidRPr="00A52724">
        <w:rPr>
          <w:b/>
        </w:rPr>
        <w:t>В НА НАВЧАННЯ ЗА ОР «МАГІСТР»</w:t>
      </w:r>
    </w:p>
    <w:p w:rsidR="00800403" w:rsidRPr="00A52724" w:rsidRDefault="00800403" w:rsidP="00A52724">
      <w:pPr>
        <w:spacing w:after="0" w:line="240" w:lineRule="auto"/>
        <w:ind w:left="0" w:right="0" w:firstLine="0"/>
        <w:jc w:val="center"/>
      </w:pPr>
      <w:r w:rsidRPr="00A52724">
        <w:t>за спеціальністю «Мова та література (турецька)»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965516" w:rsidRDefault="00965516" w:rsidP="00A52724">
      <w:pPr>
        <w:spacing w:after="0" w:line="240" w:lineRule="auto"/>
        <w:ind w:left="0" w:right="0" w:firstLine="0"/>
      </w:pPr>
    </w:p>
    <w:p w:rsidR="00965516" w:rsidRDefault="00965516" w:rsidP="00A52724">
      <w:pPr>
        <w:spacing w:after="0" w:line="240" w:lineRule="auto"/>
        <w:ind w:left="0" w:right="0" w:firstLine="0"/>
      </w:pPr>
    </w:p>
    <w:p w:rsidR="00965516" w:rsidRDefault="00965516" w:rsidP="00A52724">
      <w:pPr>
        <w:spacing w:after="0" w:line="240" w:lineRule="auto"/>
        <w:ind w:left="0" w:right="0" w:firstLine="0"/>
      </w:pPr>
    </w:p>
    <w:p w:rsidR="00965516" w:rsidRPr="00A52724" w:rsidRDefault="00965516" w:rsidP="00A52724">
      <w:pPr>
        <w:spacing w:after="0" w:line="240" w:lineRule="auto"/>
        <w:ind w:left="0" w:right="0" w:firstLine="0"/>
      </w:pP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/>
        <w:rPr>
          <w:color w:val="auto"/>
        </w:rPr>
      </w:pPr>
      <w:r w:rsidRPr="00A52724">
        <w:t xml:space="preserve">Програму затверджено рішенням Вченої ради філологічного факультету </w:t>
      </w:r>
      <w:r w:rsidR="00A52724" w:rsidRPr="00A52724">
        <w:rPr>
          <w:color w:val="auto"/>
        </w:rPr>
        <w:t>21 лютого 2018</w:t>
      </w:r>
      <w:r w:rsidRPr="00A52724">
        <w:rPr>
          <w:color w:val="auto"/>
        </w:rPr>
        <w:t xml:space="preserve"> року, протокол № </w:t>
      </w:r>
      <w:r w:rsidR="00A52724" w:rsidRPr="00A52724">
        <w:rPr>
          <w:color w:val="auto"/>
        </w:rPr>
        <w:t>7</w:t>
      </w:r>
      <w:r w:rsidRPr="00A52724">
        <w:rPr>
          <w:color w:val="auto"/>
        </w:rPr>
        <w:t xml:space="preserve">.  </w:t>
      </w:r>
    </w:p>
    <w:p w:rsidR="00800403" w:rsidRPr="00A52724" w:rsidRDefault="00800403" w:rsidP="00A52724">
      <w:pPr>
        <w:spacing w:after="0" w:line="240" w:lineRule="auto"/>
        <w:ind w:left="0" w:right="0"/>
      </w:pPr>
      <w:r w:rsidRPr="00A52724">
        <w:t xml:space="preserve">Голова Вченої ради філологічного факультету – декан філологічного факультету </w:t>
      </w:r>
      <w:proofErr w:type="spellStart"/>
      <w:r w:rsidRPr="00A52724">
        <w:t>д.ф.н</w:t>
      </w:r>
      <w:proofErr w:type="spellEnd"/>
      <w:r w:rsidRPr="00A52724">
        <w:t xml:space="preserve">, доц. Пилипчук С.М.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800403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965516" w:rsidRDefault="00965516" w:rsidP="00A52724">
      <w:pPr>
        <w:spacing w:after="0" w:line="240" w:lineRule="auto"/>
        <w:ind w:left="0" w:right="0" w:firstLine="0"/>
      </w:pPr>
    </w:p>
    <w:p w:rsidR="00965516" w:rsidRPr="00A52724" w:rsidRDefault="00965516" w:rsidP="00A52724">
      <w:pPr>
        <w:spacing w:after="0" w:line="240" w:lineRule="auto"/>
        <w:ind w:left="0" w:right="0" w:firstLine="0"/>
      </w:pPr>
      <w:bookmarkStart w:id="0" w:name="_GoBack"/>
      <w:bookmarkEnd w:id="0"/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rPr>
          <w:b/>
        </w:rPr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  <w:jc w:val="center"/>
      </w:pPr>
      <w:r w:rsidRPr="00A52724">
        <w:rPr>
          <w:b/>
        </w:rPr>
        <w:t>Львів – 2018</w:t>
      </w:r>
    </w:p>
    <w:p w:rsidR="00965516" w:rsidRDefault="00800403" w:rsidP="00A52724">
      <w:pPr>
        <w:spacing w:after="0" w:line="240" w:lineRule="auto"/>
        <w:ind w:left="0" w:right="0" w:firstLine="0"/>
      </w:pPr>
      <w:r w:rsidRPr="00A52724">
        <w:t xml:space="preserve"> </w:t>
      </w:r>
    </w:p>
    <w:p w:rsidR="00965516" w:rsidRDefault="00965516">
      <w:pPr>
        <w:spacing w:after="160" w:line="259" w:lineRule="auto"/>
        <w:ind w:left="0" w:right="0" w:firstLine="0"/>
        <w:jc w:val="left"/>
      </w:pPr>
      <w:r>
        <w:br w:type="page"/>
      </w:r>
    </w:p>
    <w:p w:rsidR="00800403" w:rsidRPr="00A52724" w:rsidRDefault="00800403" w:rsidP="00A52724">
      <w:pPr>
        <w:spacing w:after="0" w:line="240" w:lineRule="auto"/>
        <w:ind w:left="0" w:right="0" w:firstLine="0"/>
      </w:pPr>
    </w:p>
    <w:p w:rsidR="00800403" w:rsidRPr="00A52724" w:rsidRDefault="00800403" w:rsidP="00A52724">
      <w:pPr>
        <w:spacing w:after="0" w:line="240" w:lineRule="auto"/>
        <w:ind w:left="0" w:right="0"/>
      </w:pPr>
      <w:r w:rsidRPr="00A52724">
        <w:rPr>
          <w:b/>
          <w:u w:val="single" w:color="000000"/>
        </w:rPr>
        <w:t>Сучасна турецька мова</w:t>
      </w:r>
      <w:r w:rsidRPr="00A52724">
        <w:rPr>
          <w:b/>
        </w:rPr>
        <w:t xml:space="preserve"> </w:t>
      </w:r>
    </w:p>
    <w:p w:rsidR="00885382" w:rsidRPr="00A52724" w:rsidRDefault="00885382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t>Місце турецької мови в генеалогічній ти типологічній класифікаціях мов світу.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Турецький алфавіт та його походження</w:t>
      </w:r>
      <w:r w:rsidRPr="00A52724">
        <w:t>.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Закони гармонії голосних у турецькій мові.</w:t>
      </w:r>
      <w:r w:rsidRPr="00A52724">
        <w:t xml:space="preserve"> 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Закон гармонії приголосних у турецькій мові.</w:t>
      </w:r>
      <w:r w:rsidRPr="00A52724">
        <w:t xml:space="preserve"> 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Словесний, фразовий, синтагматичний, логічний наголоси</w:t>
      </w:r>
      <w:r w:rsidRPr="00A52724">
        <w:t xml:space="preserve">. 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Поняття інтонації. Складові компоненти інтонації: мелодика, ритм, темп, тембр.</w:t>
      </w:r>
      <w:r w:rsidRPr="00A52724">
        <w:t xml:space="preserve"> 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t xml:space="preserve">Лексичний склад сучасної турецької мови. 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t xml:space="preserve">Лексичні категорії сучасної турецької мови (синонімія, антонімія, омонімія). 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Поняття фразеологізму у вітчизняному (</w:t>
      </w:r>
      <w:proofErr w:type="spellStart"/>
      <w:r w:rsidRPr="00A52724">
        <w:rPr>
          <w:szCs w:val="28"/>
        </w:rPr>
        <w:t>В.В.Виноградов</w:t>
      </w:r>
      <w:proofErr w:type="spellEnd"/>
      <w:r w:rsidRPr="00A52724">
        <w:rPr>
          <w:szCs w:val="28"/>
        </w:rPr>
        <w:t xml:space="preserve">, М. М. Шанський) та турецькому (М. </w:t>
      </w:r>
      <w:proofErr w:type="spellStart"/>
      <w:r w:rsidRPr="00A52724">
        <w:rPr>
          <w:szCs w:val="28"/>
        </w:rPr>
        <w:t>Хенгірмен</w:t>
      </w:r>
      <w:proofErr w:type="spellEnd"/>
      <w:r w:rsidRPr="00A52724">
        <w:rPr>
          <w:szCs w:val="28"/>
        </w:rPr>
        <w:t xml:space="preserve">, О. А. </w:t>
      </w:r>
      <w:proofErr w:type="spellStart"/>
      <w:r w:rsidRPr="00A52724">
        <w:rPr>
          <w:szCs w:val="28"/>
        </w:rPr>
        <w:t>Аксой</w:t>
      </w:r>
      <w:proofErr w:type="spellEnd"/>
      <w:r w:rsidRPr="00A52724">
        <w:rPr>
          <w:szCs w:val="28"/>
        </w:rPr>
        <w:t>) мовознавстві. Прислів’я та приказки.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t xml:space="preserve">Характеристика словників турецької мови: </w:t>
      </w:r>
      <w:r w:rsidRPr="00A52724">
        <w:rPr>
          <w:szCs w:val="28"/>
        </w:rPr>
        <w:t>тлумачних, перекладних, орфоепічних, етимологічних, фразеологічних, термінологічних (відповідно до галузей науки).</w:t>
      </w:r>
      <w:r w:rsidRPr="00A52724">
        <w:t xml:space="preserve"> 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 xml:space="preserve">Діалектні словники турецької мови. </w:t>
      </w:r>
      <w:r w:rsidRPr="00A52724">
        <w:t xml:space="preserve"> 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Словники синонімів та антонімів у турецькій мові.</w:t>
      </w:r>
      <w:r w:rsidRPr="00A52724">
        <w:t xml:space="preserve"> 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Словники арготизмів та метафор</w:t>
      </w:r>
      <w:r w:rsidRPr="00A52724">
        <w:t xml:space="preserve">. 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Аглютинативний характер граматики турецької мови</w:t>
      </w:r>
      <w:r w:rsidRPr="00A52724">
        <w:t xml:space="preserve">. </w:t>
      </w:r>
    </w:p>
    <w:p w:rsidR="00663EB1" w:rsidRPr="00A52724" w:rsidRDefault="00663EB1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t xml:space="preserve">Співвідношення граматичних систем турецької та слов’янських мов. </w:t>
      </w:r>
    </w:p>
    <w:p w:rsidR="00800403" w:rsidRPr="00A52724" w:rsidRDefault="00800403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Поділ слів на частини мови</w:t>
      </w:r>
      <w:r w:rsidRPr="00A52724">
        <w:t xml:space="preserve">. </w:t>
      </w:r>
    </w:p>
    <w:p w:rsidR="00800403" w:rsidRPr="00A52724" w:rsidRDefault="0007181A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t>Іменник та його категорії</w:t>
      </w:r>
      <w:r w:rsidR="00800403" w:rsidRPr="00A52724">
        <w:t xml:space="preserve">. </w:t>
      </w:r>
    </w:p>
    <w:p w:rsidR="00800403" w:rsidRPr="00A52724" w:rsidRDefault="0007181A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Ізафети іменників (</w:t>
      </w:r>
      <w:proofErr w:type="spellStart"/>
      <w:r w:rsidRPr="00A52724">
        <w:rPr>
          <w:szCs w:val="28"/>
        </w:rPr>
        <w:t>ad</w:t>
      </w:r>
      <w:proofErr w:type="spellEnd"/>
      <w:r w:rsidRPr="00A52724">
        <w:rPr>
          <w:szCs w:val="28"/>
        </w:rPr>
        <w:t xml:space="preserve"> </w:t>
      </w:r>
      <w:proofErr w:type="spellStart"/>
      <w:r w:rsidRPr="00A52724">
        <w:rPr>
          <w:szCs w:val="28"/>
        </w:rPr>
        <w:t>tamlamaları</w:t>
      </w:r>
      <w:proofErr w:type="spellEnd"/>
      <w:r w:rsidRPr="00A52724">
        <w:rPr>
          <w:szCs w:val="28"/>
        </w:rPr>
        <w:t>): присвійний, відносний, якісний</w:t>
      </w:r>
      <w:r w:rsidR="00800403" w:rsidRPr="00A52724">
        <w:t xml:space="preserve">. </w:t>
      </w:r>
    </w:p>
    <w:p w:rsidR="00800403" w:rsidRPr="00A52724" w:rsidRDefault="0007181A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Словотвір іменників: загальна характеристика</w:t>
      </w:r>
      <w:r w:rsidR="00800403" w:rsidRPr="00A52724">
        <w:t xml:space="preserve">. </w:t>
      </w:r>
    </w:p>
    <w:p w:rsidR="00800403" w:rsidRPr="00A52724" w:rsidRDefault="0007181A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Займенник Групи займенників за значенням: особові, зворотні, вказівні, неозначені, питальні</w:t>
      </w:r>
      <w:r w:rsidR="00800403" w:rsidRPr="00A52724">
        <w:t xml:space="preserve">. </w:t>
      </w:r>
    </w:p>
    <w:p w:rsidR="00800403" w:rsidRPr="00A52724" w:rsidRDefault="0007181A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rPr>
          <w:szCs w:val="28"/>
        </w:rPr>
        <w:t>Словотвір займенників: загальна характеристика.</w:t>
      </w:r>
    </w:p>
    <w:p w:rsidR="00800403" w:rsidRPr="00A52724" w:rsidRDefault="0007181A" w:rsidP="00A52724">
      <w:pPr>
        <w:numPr>
          <w:ilvl w:val="0"/>
          <w:numId w:val="1"/>
        </w:numPr>
        <w:spacing w:after="0" w:line="240" w:lineRule="auto"/>
        <w:ind w:left="0" w:right="0" w:hanging="454"/>
      </w:pPr>
      <w:r w:rsidRPr="00A52724">
        <w:t>Прикметник: розряди за значенням.</w:t>
      </w:r>
      <w:r w:rsidR="00800403" w:rsidRPr="00A52724">
        <w:rPr>
          <w:b/>
        </w:rPr>
        <w:t xml:space="preserve"> </w:t>
      </w:r>
    </w:p>
    <w:p w:rsidR="00800403" w:rsidRPr="00A52724" w:rsidRDefault="00421F5C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Ступені порівняння якісних прикметників.</w:t>
      </w:r>
      <w:r w:rsidR="00800403" w:rsidRPr="00A52724">
        <w:t xml:space="preserve"> </w:t>
      </w:r>
    </w:p>
    <w:p w:rsidR="00800403" w:rsidRPr="00A52724" w:rsidRDefault="00421F5C" w:rsidP="00A52724">
      <w:pPr>
        <w:numPr>
          <w:ilvl w:val="0"/>
          <w:numId w:val="3"/>
        </w:numPr>
        <w:spacing w:after="0" w:line="240" w:lineRule="auto"/>
        <w:ind w:left="0" w:right="0" w:hanging="454"/>
      </w:pPr>
      <w:proofErr w:type="spellStart"/>
      <w:r w:rsidRPr="00A52724">
        <w:rPr>
          <w:szCs w:val="28"/>
        </w:rPr>
        <w:t>Зменшувально</w:t>
      </w:r>
      <w:proofErr w:type="spellEnd"/>
      <w:r w:rsidRPr="00A52724">
        <w:rPr>
          <w:szCs w:val="28"/>
        </w:rPr>
        <w:t>-пестлива та підсилювальна форми прикметників. Редуплікація прикметників</w:t>
      </w:r>
      <w:r w:rsidR="00800403" w:rsidRPr="00A52724">
        <w:t xml:space="preserve">. </w:t>
      </w:r>
    </w:p>
    <w:p w:rsidR="00800403" w:rsidRPr="00A52724" w:rsidRDefault="00800403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t xml:space="preserve">Лексико-граматичні розряди прислівника. </w:t>
      </w:r>
    </w:p>
    <w:p w:rsidR="00800403" w:rsidRPr="00A52724" w:rsidRDefault="00421F5C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Словотвір прислівників: загальна характеристика</w:t>
      </w:r>
      <w:r w:rsidR="00800403" w:rsidRPr="00A52724">
        <w:t xml:space="preserve"> </w:t>
      </w:r>
    </w:p>
    <w:p w:rsidR="00800403" w:rsidRPr="00A52724" w:rsidRDefault="00421F5C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Дієслово як частина мови.</w:t>
      </w:r>
      <w:r w:rsidR="00800403" w:rsidRPr="00A52724">
        <w:t xml:space="preserve"> </w:t>
      </w:r>
    </w:p>
    <w:p w:rsidR="00800403" w:rsidRPr="00A52724" w:rsidRDefault="00421F5C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Види дієслова.</w:t>
      </w:r>
      <w:r w:rsidRPr="00A52724">
        <w:t xml:space="preserve"> </w:t>
      </w:r>
      <w:r w:rsidRPr="00A52724">
        <w:rPr>
          <w:szCs w:val="28"/>
        </w:rPr>
        <w:t xml:space="preserve">Перехідні та неперехідні дієслова. </w:t>
      </w:r>
    </w:p>
    <w:p w:rsidR="00800403" w:rsidRPr="00A52724" w:rsidRDefault="00421F5C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Перифрастичні форми дієслова</w:t>
      </w:r>
      <w:r w:rsidR="00800403" w:rsidRPr="00A52724">
        <w:t xml:space="preserve">. </w:t>
      </w:r>
    </w:p>
    <w:p w:rsidR="00800403" w:rsidRPr="00A52724" w:rsidRDefault="00421F5C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Способи дієслова: дійсний, наказовий, спонукальний, зобов'язальний, умовний</w:t>
      </w:r>
      <w:r w:rsidR="00800403" w:rsidRPr="00A52724">
        <w:t xml:space="preserve">. </w:t>
      </w:r>
    </w:p>
    <w:p w:rsidR="00800403" w:rsidRPr="00A52724" w:rsidRDefault="00421F5C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Система часів турецького дієслова: прості та складні часи</w:t>
      </w:r>
      <w:r w:rsidR="00800403" w:rsidRPr="00A52724">
        <w:t xml:space="preserve">. </w:t>
      </w:r>
    </w:p>
    <w:p w:rsidR="00800403" w:rsidRPr="00A52724" w:rsidRDefault="00421F5C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Словотвір дієслів: загальна характеристика</w:t>
      </w:r>
      <w:r w:rsidR="00800403" w:rsidRPr="00A52724">
        <w:t xml:space="preserve">. </w:t>
      </w:r>
    </w:p>
    <w:p w:rsidR="00800403" w:rsidRPr="00A52724" w:rsidRDefault="00421F5C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Дієприкметник та дієприслівник як особливі форми дієслова.</w:t>
      </w:r>
      <w:r w:rsidR="00800403" w:rsidRPr="00A52724">
        <w:t xml:space="preserve"> </w:t>
      </w:r>
    </w:p>
    <w:p w:rsidR="00663EB1" w:rsidRPr="00A52724" w:rsidRDefault="00663EB1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t>Словотвір дієприкметників та дієприслівників.</w:t>
      </w:r>
    </w:p>
    <w:p w:rsidR="00800403" w:rsidRPr="00A52724" w:rsidRDefault="00421F5C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Службові частини мови</w:t>
      </w:r>
      <w:r w:rsidR="00800403" w:rsidRPr="00A52724">
        <w:t xml:space="preserve">. </w:t>
      </w:r>
    </w:p>
    <w:p w:rsidR="00800403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Післяйменник як частина мови.</w:t>
      </w:r>
    </w:p>
    <w:p w:rsidR="00663EB1" w:rsidRPr="00A52724" w:rsidRDefault="00663EB1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Післяйменники-частки та післяйменники-імена.</w:t>
      </w:r>
    </w:p>
    <w:p w:rsidR="00800403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lastRenderedPageBreak/>
        <w:t>Сполучник як частина мови</w:t>
      </w:r>
      <w:r w:rsidR="00800403" w:rsidRPr="00A52724">
        <w:t xml:space="preserve">. </w:t>
      </w:r>
    </w:p>
    <w:p w:rsidR="00663EB1" w:rsidRPr="00A52724" w:rsidRDefault="00663EB1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t>Сполучники підрядності.</w:t>
      </w:r>
    </w:p>
    <w:p w:rsidR="00800403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Частка як частина мови</w:t>
      </w:r>
      <w:r w:rsidR="00800403" w:rsidRPr="00A52724">
        <w:t xml:space="preserve">. </w:t>
      </w:r>
    </w:p>
    <w:p w:rsidR="00800403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t>Вигук як частина мови</w:t>
      </w:r>
      <w:r w:rsidR="00800403" w:rsidRPr="00A52724">
        <w:t xml:space="preserve">. </w:t>
      </w:r>
    </w:p>
    <w:p w:rsidR="00663EB1" w:rsidRPr="00A52724" w:rsidRDefault="00663EB1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t>Відмінки імен, які вживаються з вигуками.</w:t>
      </w:r>
    </w:p>
    <w:p w:rsidR="00800403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 xml:space="preserve">Історія мови. Класифікаційні схеми тюркської </w:t>
      </w:r>
      <w:proofErr w:type="spellStart"/>
      <w:r w:rsidRPr="00A52724">
        <w:rPr>
          <w:szCs w:val="28"/>
        </w:rPr>
        <w:t>мовної</w:t>
      </w:r>
      <w:proofErr w:type="spellEnd"/>
      <w:r w:rsidRPr="00A52724">
        <w:rPr>
          <w:szCs w:val="28"/>
        </w:rPr>
        <w:t xml:space="preserve"> родини О.М. Самойловича, В.О. </w:t>
      </w:r>
      <w:proofErr w:type="spellStart"/>
      <w:r w:rsidRPr="00A52724">
        <w:rPr>
          <w:szCs w:val="28"/>
        </w:rPr>
        <w:t>Богородицького</w:t>
      </w:r>
      <w:proofErr w:type="spellEnd"/>
      <w:r w:rsidRPr="00A52724">
        <w:rPr>
          <w:szCs w:val="28"/>
        </w:rPr>
        <w:t xml:space="preserve">, Ю. С. </w:t>
      </w:r>
      <w:proofErr w:type="spellStart"/>
      <w:r w:rsidRPr="00A52724">
        <w:rPr>
          <w:szCs w:val="28"/>
        </w:rPr>
        <w:t>Малова</w:t>
      </w:r>
      <w:proofErr w:type="spellEnd"/>
      <w:r w:rsidRPr="00A52724">
        <w:rPr>
          <w:szCs w:val="28"/>
        </w:rPr>
        <w:t xml:space="preserve">, М. О. </w:t>
      </w:r>
      <w:proofErr w:type="spellStart"/>
      <w:r w:rsidRPr="00A52724">
        <w:rPr>
          <w:szCs w:val="28"/>
        </w:rPr>
        <w:t>Баскакова</w:t>
      </w:r>
      <w:proofErr w:type="spellEnd"/>
      <w:r w:rsidRPr="00A52724">
        <w:rPr>
          <w:szCs w:val="28"/>
        </w:rPr>
        <w:t xml:space="preserve">, І. </w:t>
      </w:r>
      <w:proofErr w:type="spellStart"/>
      <w:r w:rsidRPr="00A52724">
        <w:rPr>
          <w:szCs w:val="28"/>
        </w:rPr>
        <w:t>Бенцинга</w:t>
      </w:r>
      <w:proofErr w:type="spellEnd"/>
      <w:r w:rsidRPr="00A52724">
        <w:rPr>
          <w:szCs w:val="28"/>
        </w:rPr>
        <w:t xml:space="preserve">, К. </w:t>
      </w:r>
      <w:proofErr w:type="spellStart"/>
      <w:r w:rsidRPr="00A52724">
        <w:rPr>
          <w:szCs w:val="28"/>
        </w:rPr>
        <w:t>Менгеса</w:t>
      </w:r>
      <w:proofErr w:type="spellEnd"/>
      <w:r w:rsidRPr="00A52724">
        <w:rPr>
          <w:szCs w:val="28"/>
        </w:rPr>
        <w:t>.</w:t>
      </w:r>
    </w:p>
    <w:p w:rsidR="00800403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Хронологія тюркських мов та лінгвістичні контакти ранніх тюрків.</w:t>
      </w:r>
    </w:p>
    <w:p w:rsidR="00800403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Періодизація історії турецької мови.</w:t>
      </w:r>
    </w:p>
    <w:p w:rsidR="00800403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>Абетки тюркських мов: рунічне письмо, османське письмо на основі арабського алфавіту, турецька абетка на основі латинського алфавіту.</w:t>
      </w:r>
    </w:p>
    <w:p w:rsidR="00800403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proofErr w:type="spellStart"/>
      <w:r w:rsidRPr="00A52724">
        <w:rPr>
          <w:szCs w:val="28"/>
        </w:rPr>
        <w:t>Давньотюркські</w:t>
      </w:r>
      <w:proofErr w:type="spellEnd"/>
      <w:r w:rsidRPr="00A52724">
        <w:rPr>
          <w:szCs w:val="28"/>
        </w:rPr>
        <w:t xml:space="preserve"> писемні джерела: </w:t>
      </w:r>
      <w:proofErr w:type="spellStart"/>
      <w:r w:rsidRPr="00A52724">
        <w:rPr>
          <w:szCs w:val="28"/>
        </w:rPr>
        <w:t>орхоно-єнисейські</w:t>
      </w:r>
      <w:proofErr w:type="spellEnd"/>
      <w:r w:rsidRPr="00A52724">
        <w:rPr>
          <w:szCs w:val="28"/>
        </w:rPr>
        <w:t xml:space="preserve"> пам’ятки, пам’ятки </w:t>
      </w:r>
      <w:proofErr w:type="spellStart"/>
      <w:r w:rsidRPr="00A52724">
        <w:rPr>
          <w:szCs w:val="28"/>
        </w:rPr>
        <w:t>маніхейського</w:t>
      </w:r>
      <w:proofErr w:type="spellEnd"/>
      <w:r w:rsidRPr="00A52724">
        <w:rPr>
          <w:szCs w:val="28"/>
        </w:rPr>
        <w:t xml:space="preserve"> письма, давньо- та середньо тюркські пам’ятки уйгурського письма, рунічні </w:t>
      </w:r>
      <w:proofErr w:type="spellStart"/>
      <w:r w:rsidRPr="00A52724">
        <w:rPr>
          <w:szCs w:val="28"/>
        </w:rPr>
        <w:t>тв</w:t>
      </w:r>
      <w:proofErr w:type="spellEnd"/>
      <w:r w:rsidRPr="00A52724">
        <w:rPr>
          <w:szCs w:val="28"/>
        </w:rPr>
        <w:t xml:space="preserve"> </w:t>
      </w:r>
      <w:proofErr w:type="spellStart"/>
      <w:r w:rsidRPr="00A52724">
        <w:rPr>
          <w:szCs w:val="28"/>
        </w:rPr>
        <w:t>давньоуйгурські</w:t>
      </w:r>
      <w:proofErr w:type="spellEnd"/>
      <w:r w:rsidRPr="00A52724">
        <w:rPr>
          <w:szCs w:val="28"/>
        </w:rPr>
        <w:t xml:space="preserve"> пам’ятки.</w:t>
      </w:r>
    </w:p>
    <w:p w:rsidR="00800403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 xml:space="preserve">Розвиток </w:t>
      </w:r>
      <w:proofErr w:type="spellStart"/>
      <w:r w:rsidRPr="00A52724">
        <w:rPr>
          <w:szCs w:val="28"/>
        </w:rPr>
        <w:t>огузької</w:t>
      </w:r>
      <w:proofErr w:type="spellEnd"/>
      <w:r w:rsidRPr="00A52724">
        <w:rPr>
          <w:szCs w:val="28"/>
        </w:rPr>
        <w:t xml:space="preserve"> мови: період VI–IX </w:t>
      </w:r>
      <w:proofErr w:type="spellStart"/>
      <w:r w:rsidRPr="00A52724">
        <w:rPr>
          <w:szCs w:val="28"/>
        </w:rPr>
        <w:t>ст</w:t>
      </w:r>
      <w:proofErr w:type="spellEnd"/>
      <w:r w:rsidRPr="00A52724">
        <w:rPr>
          <w:szCs w:val="28"/>
        </w:rPr>
        <w:t xml:space="preserve">, період IX–XI </w:t>
      </w:r>
      <w:proofErr w:type="spellStart"/>
      <w:r w:rsidRPr="00A52724">
        <w:rPr>
          <w:szCs w:val="28"/>
        </w:rPr>
        <w:t>ст</w:t>
      </w:r>
      <w:proofErr w:type="spellEnd"/>
      <w:r w:rsidRPr="00A52724">
        <w:rPr>
          <w:szCs w:val="28"/>
        </w:rPr>
        <w:t>, період XI– XII ст.</w:t>
      </w:r>
      <w:r w:rsidR="00800403" w:rsidRPr="00A52724">
        <w:t xml:space="preserve"> </w:t>
      </w:r>
    </w:p>
    <w:p w:rsidR="00CE7C97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 xml:space="preserve">Етапи розвитку османської мови: епоха </w:t>
      </w:r>
      <w:proofErr w:type="spellStart"/>
      <w:r w:rsidRPr="00A52724">
        <w:rPr>
          <w:szCs w:val="28"/>
        </w:rPr>
        <w:t>староосманської</w:t>
      </w:r>
      <w:proofErr w:type="spellEnd"/>
      <w:r w:rsidRPr="00A52724">
        <w:rPr>
          <w:szCs w:val="28"/>
        </w:rPr>
        <w:t xml:space="preserve"> мови – XIII– XV ст., </w:t>
      </w:r>
      <w:proofErr w:type="spellStart"/>
      <w:r w:rsidRPr="00A52724">
        <w:rPr>
          <w:szCs w:val="28"/>
        </w:rPr>
        <w:t>середньоосманської</w:t>
      </w:r>
      <w:proofErr w:type="spellEnd"/>
      <w:r w:rsidRPr="00A52724">
        <w:rPr>
          <w:szCs w:val="28"/>
        </w:rPr>
        <w:t xml:space="preserve"> – XV–XIX ст. та </w:t>
      </w:r>
      <w:proofErr w:type="spellStart"/>
      <w:r w:rsidRPr="00A52724">
        <w:rPr>
          <w:szCs w:val="28"/>
        </w:rPr>
        <w:t>новоосманської</w:t>
      </w:r>
      <w:proofErr w:type="spellEnd"/>
      <w:r w:rsidRPr="00A52724">
        <w:rPr>
          <w:szCs w:val="28"/>
        </w:rPr>
        <w:t xml:space="preserve"> мови – XIX–XX ст.</w:t>
      </w:r>
    </w:p>
    <w:p w:rsidR="00CE7C97" w:rsidRPr="00A52724" w:rsidRDefault="00CE7C97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rPr>
          <w:szCs w:val="28"/>
        </w:rPr>
        <w:t xml:space="preserve">Розвиток турецької мови у ХХ сторіччі: реформа абетки турецької мови., політика </w:t>
      </w:r>
      <w:proofErr w:type="spellStart"/>
      <w:r w:rsidRPr="00A52724">
        <w:rPr>
          <w:szCs w:val="28"/>
        </w:rPr>
        <w:t>мовного</w:t>
      </w:r>
      <w:proofErr w:type="spellEnd"/>
      <w:r w:rsidRPr="00A52724">
        <w:rPr>
          <w:szCs w:val="28"/>
        </w:rPr>
        <w:t xml:space="preserve"> планування, політика пуризму.</w:t>
      </w:r>
    </w:p>
    <w:p w:rsidR="00885382" w:rsidRPr="00A52724" w:rsidRDefault="00885382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t>Просте речення: види та класифікація.</w:t>
      </w:r>
    </w:p>
    <w:p w:rsidR="00885382" w:rsidRPr="00A52724" w:rsidRDefault="00885382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t>Головні члени речення.</w:t>
      </w:r>
    </w:p>
    <w:p w:rsidR="00800403" w:rsidRPr="00A52724" w:rsidRDefault="00800403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t xml:space="preserve">Другорядні члени речення. </w:t>
      </w:r>
    </w:p>
    <w:p w:rsidR="00800403" w:rsidRPr="00A52724" w:rsidRDefault="00800403" w:rsidP="00A52724">
      <w:pPr>
        <w:numPr>
          <w:ilvl w:val="0"/>
          <w:numId w:val="3"/>
        </w:numPr>
        <w:spacing w:after="0" w:line="240" w:lineRule="auto"/>
        <w:ind w:left="0" w:right="0" w:hanging="454"/>
      </w:pPr>
      <w:r w:rsidRPr="00A52724">
        <w:t xml:space="preserve">. </w:t>
      </w:r>
      <w:r w:rsidR="00885382" w:rsidRPr="00A52724">
        <w:t>Складне речення та його типи.</w:t>
      </w:r>
    </w:p>
    <w:p w:rsidR="00885382" w:rsidRPr="00A52724" w:rsidRDefault="00885382" w:rsidP="00A52724">
      <w:pPr>
        <w:spacing w:after="0" w:line="240" w:lineRule="auto"/>
        <w:ind w:left="0" w:right="0"/>
      </w:pPr>
    </w:p>
    <w:p w:rsidR="00885382" w:rsidRPr="00A52724" w:rsidRDefault="00885382" w:rsidP="00A52724">
      <w:pPr>
        <w:spacing w:after="0" w:line="240" w:lineRule="auto"/>
        <w:ind w:left="0" w:right="0"/>
      </w:pPr>
    </w:p>
    <w:p w:rsidR="0073301E" w:rsidRPr="00A52724" w:rsidRDefault="00885382" w:rsidP="00A52724">
      <w:pPr>
        <w:spacing w:after="0" w:line="240" w:lineRule="auto"/>
        <w:ind w:left="0" w:right="0"/>
      </w:pPr>
      <w:r w:rsidRPr="00A52724">
        <w:t>СПИСОК РЕКОМЕНДОВАНОЇ ЛІТЕРА</w:t>
      </w:r>
      <w:r w:rsidR="0073301E" w:rsidRPr="00A52724">
        <w:t>ТУРИ (до блоку «турецька мова»)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1. </w:t>
      </w:r>
      <w:proofErr w:type="spellStart"/>
      <w:r w:rsidRPr="00A52724">
        <w:t>Алиева</w:t>
      </w:r>
      <w:proofErr w:type="spellEnd"/>
      <w:r w:rsidRPr="00A52724">
        <w:t xml:space="preserve"> Р.Ю. </w:t>
      </w:r>
      <w:proofErr w:type="spellStart"/>
      <w:r w:rsidRPr="00A52724">
        <w:t>Сравнительная</w:t>
      </w:r>
      <w:proofErr w:type="spellEnd"/>
      <w:r w:rsidRPr="00A52724">
        <w:t xml:space="preserve"> характеристика </w:t>
      </w:r>
      <w:proofErr w:type="spellStart"/>
      <w:r w:rsidRPr="00A52724">
        <w:t>фонетической</w:t>
      </w:r>
      <w:proofErr w:type="spellEnd"/>
      <w:r w:rsidRPr="00A52724">
        <w:t xml:space="preserve"> </w:t>
      </w:r>
      <w:proofErr w:type="spellStart"/>
      <w:r w:rsidRPr="00A52724">
        <w:t>системы</w:t>
      </w:r>
      <w:proofErr w:type="spellEnd"/>
      <w:r w:rsidRPr="00A52724">
        <w:t xml:space="preserve"> </w:t>
      </w:r>
      <w:proofErr w:type="spellStart"/>
      <w:r w:rsidRPr="00A52724">
        <w:t>турецкого</w:t>
      </w:r>
      <w:proofErr w:type="spellEnd"/>
      <w:r w:rsidRPr="00A52724">
        <w:t xml:space="preserve"> и </w:t>
      </w:r>
      <w:proofErr w:type="spellStart"/>
      <w:r w:rsidRPr="00A52724">
        <w:t>азербайджанского</w:t>
      </w:r>
      <w:proofErr w:type="spellEnd"/>
      <w:r w:rsidRPr="00A52724">
        <w:t xml:space="preserve"> </w:t>
      </w:r>
      <w:proofErr w:type="spellStart"/>
      <w:r w:rsidRPr="00A52724">
        <w:t>языков</w:t>
      </w:r>
      <w:proofErr w:type="spellEnd"/>
      <w:r w:rsidRPr="00A52724">
        <w:t xml:space="preserve">. </w:t>
      </w:r>
      <w:proofErr w:type="spellStart"/>
      <w:r w:rsidRPr="00A52724">
        <w:t>Диссертация</w:t>
      </w:r>
      <w:proofErr w:type="spellEnd"/>
      <w:r w:rsidRPr="00A52724">
        <w:t xml:space="preserve"> на </w:t>
      </w:r>
      <w:proofErr w:type="spellStart"/>
      <w:r w:rsidRPr="00A52724">
        <w:t>соискание</w:t>
      </w:r>
      <w:proofErr w:type="spellEnd"/>
      <w:r w:rsidRPr="00A52724">
        <w:t xml:space="preserve"> </w:t>
      </w:r>
      <w:proofErr w:type="spellStart"/>
      <w:r w:rsidRPr="00A52724">
        <w:t>ученой</w:t>
      </w:r>
      <w:proofErr w:type="spellEnd"/>
      <w:r w:rsidRPr="00A52724">
        <w:t xml:space="preserve"> </w:t>
      </w:r>
      <w:proofErr w:type="spellStart"/>
      <w:r w:rsidRPr="00A52724">
        <w:t>степени</w:t>
      </w:r>
      <w:proofErr w:type="spellEnd"/>
      <w:r w:rsidRPr="00A52724">
        <w:t xml:space="preserve"> кандидата </w:t>
      </w:r>
      <w:proofErr w:type="spellStart"/>
      <w:r w:rsidRPr="00A52724">
        <w:t>филол</w:t>
      </w:r>
      <w:proofErr w:type="spellEnd"/>
      <w:r w:rsidRPr="00A52724">
        <w:t xml:space="preserve">. н., Махачкала, 2003. – 143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2. </w:t>
      </w:r>
      <w:proofErr w:type="spellStart"/>
      <w:r w:rsidRPr="00A52724">
        <w:t>Баскаков</w:t>
      </w:r>
      <w:proofErr w:type="spellEnd"/>
      <w:r w:rsidRPr="00A52724">
        <w:t xml:space="preserve"> Н.А. </w:t>
      </w:r>
      <w:proofErr w:type="spellStart"/>
      <w:r w:rsidRPr="00A52724">
        <w:t>Введение</w:t>
      </w:r>
      <w:proofErr w:type="spellEnd"/>
      <w:r w:rsidRPr="00A52724">
        <w:t xml:space="preserve"> в </w:t>
      </w:r>
      <w:proofErr w:type="spellStart"/>
      <w:r w:rsidRPr="00A52724">
        <w:t>изучение</w:t>
      </w:r>
      <w:proofErr w:type="spellEnd"/>
      <w:r w:rsidRPr="00A52724">
        <w:t xml:space="preserve"> </w:t>
      </w:r>
      <w:proofErr w:type="spellStart"/>
      <w:r w:rsidRPr="00A52724">
        <w:t>тюркских</w:t>
      </w:r>
      <w:proofErr w:type="spellEnd"/>
      <w:r w:rsidRPr="00A52724">
        <w:t xml:space="preserve"> </w:t>
      </w:r>
      <w:proofErr w:type="spellStart"/>
      <w:r w:rsidRPr="00A52724">
        <w:t>языков</w:t>
      </w:r>
      <w:proofErr w:type="spellEnd"/>
      <w:r w:rsidRPr="00A52724">
        <w:t xml:space="preserve"> / Н. А. </w:t>
      </w:r>
      <w:proofErr w:type="spellStart"/>
      <w:r w:rsidRPr="00A52724">
        <w:t>Баскаков</w:t>
      </w:r>
      <w:proofErr w:type="spellEnd"/>
      <w:r w:rsidRPr="00A52724">
        <w:t xml:space="preserve">. – </w:t>
      </w:r>
      <w:proofErr w:type="spellStart"/>
      <w:r w:rsidRPr="00A52724">
        <w:t>Изд</w:t>
      </w:r>
      <w:proofErr w:type="spellEnd"/>
      <w:r w:rsidRPr="00A52724">
        <w:t xml:space="preserve">. 2-е. – М.: </w:t>
      </w:r>
      <w:proofErr w:type="spellStart"/>
      <w:r w:rsidRPr="00A52724">
        <w:t>Высшая</w:t>
      </w:r>
      <w:proofErr w:type="spellEnd"/>
      <w:r w:rsidRPr="00A52724">
        <w:t xml:space="preserve"> школа, 1969. – 384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3. </w:t>
      </w:r>
      <w:proofErr w:type="spellStart"/>
      <w:r w:rsidRPr="00A52724">
        <w:t>Баскаков</w:t>
      </w:r>
      <w:proofErr w:type="spellEnd"/>
      <w:r w:rsidRPr="00A52724">
        <w:t xml:space="preserve"> Н.А. </w:t>
      </w:r>
      <w:proofErr w:type="spellStart"/>
      <w:r w:rsidRPr="00A52724">
        <w:t>Алтайская</w:t>
      </w:r>
      <w:proofErr w:type="spellEnd"/>
      <w:r w:rsidRPr="00A52724">
        <w:t xml:space="preserve"> </w:t>
      </w:r>
      <w:proofErr w:type="spellStart"/>
      <w:r w:rsidRPr="00A52724">
        <w:t>семья</w:t>
      </w:r>
      <w:proofErr w:type="spellEnd"/>
      <w:r w:rsidRPr="00A52724">
        <w:t xml:space="preserve"> </w:t>
      </w:r>
      <w:proofErr w:type="spellStart"/>
      <w:r w:rsidRPr="00A52724">
        <w:t>языков</w:t>
      </w:r>
      <w:proofErr w:type="spellEnd"/>
      <w:r w:rsidRPr="00A52724">
        <w:t xml:space="preserve"> и </w:t>
      </w:r>
      <w:proofErr w:type="spellStart"/>
      <w:r w:rsidRPr="00A52724">
        <w:t>её</w:t>
      </w:r>
      <w:proofErr w:type="spellEnd"/>
      <w:r w:rsidRPr="00A52724">
        <w:t xml:space="preserve"> </w:t>
      </w:r>
      <w:proofErr w:type="spellStart"/>
      <w:r w:rsidRPr="00A52724">
        <w:t>изучение</w:t>
      </w:r>
      <w:proofErr w:type="spellEnd"/>
      <w:r w:rsidRPr="00A52724">
        <w:t xml:space="preserve"> / Н. А. </w:t>
      </w:r>
      <w:proofErr w:type="spellStart"/>
      <w:r w:rsidRPr="00A52724">
        <w:t>Баскаков</w:t>
      </w:r>
      <w:proofErr w:type="spellEnd"/>
      <w:r w:rsidRPr="00A52724">
        <w:t xml:space="preserve">; </w:t>
      </w:r>
      <w:proofErr w:type="spellStart"/>
      <w:r w:rsidRPr="00A52724">
        <w:t>Институт</w:t>
      </w:r>
      <w:proofErr w:type="spellEnd"/>
      <w:r w:rsidRPr="00A52724">
        <w:t xml:space="preserve"> </w:t>
      </w:r>
      <w:proofErr w:type="spellStart"/>
      <w:r w:rsidRPr="00A52724">
        <w:t>языкознания</w:t>
      </w:r>
      <w:proofErr w:type="spellEnd"/>
      <w:r w:rsidRPr="00A52724">
        <w:t xml:space="preserve"> АН СССР. – М.: Наука, 1981. – 136 с.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 4. </w:t>
      </w:r>
      <w:proofErr w:type="spellStart"/>
      <w:r w:rsidRPr="00A52724">
        <w:t>Гаджиева</w:t>
      </w:r>
      <w:proofErr w:type="spellEnd"/>
      <w:r w:rsidRPr="00A52724">
        <w:t xml:space="preserve"> Н.З. </w:t>
      </w:r>
      <w:proofErr w:type="spellStart"/>
      <w:r w:rsidRPr="00A52724">
        <w:t>Основные</w:t>
      </w:r>
      <w:proofErr w:type="spellEnd"/>
      <w:r w:rsidRPr="00A52724">
        <w:t xml:space="preserve"> </w:t>
      </w:r>
      <w:proofErr w:type="spellStart"/>
      <w:r w:rsidRPr="00A52724">
        <w:t>пути</w:t>
      </w:r>
      <w:proofErr w:type="spellEnd"/>
      <w:r w:rsidRPr="00A52724">
        <w:t xml:space="preserve"> </w:t>
      </w:r>
      <w:proofErr w:type="spellStart"/>
      <w:r w:rsidRPr="00A52724">
        <w:t>развития</w:t>
      </w:r>
      <w:proofErr w:type="spellEnd"/>
      <w:r w:rsidRPr="00A52724">
        <w:t xml:space="preserve"> </w:t>
      </w:r>
      <w:proofErr w:type="spellStart"/>
      <w:r w:rsidRPr="00A52724">
        <w:t>синтаксической</w:t>
      </w:r>
      <w:proofErr w:type="spellEnd"/>
      <w:r w:rsidRPr="00A52724">
        <w:t xml:space="preserve"> </w:t>
      </w:r>
      <w:proofErr w:type="spellStart"/>
      <w:r w:rsidRPr="00A52724">
        <w:t>структуры</w:t>
      </w:r>
      <w:proofErr w:type="spellEnd"/>
      <w:r w:rsidRPr="00A52724">
        <w:t xml:space="preserve"> </w:t>
      </w:r>
      <w:proofErr w:type="spellStart"/>
      <w:r w:rsidRPr="00A52724">
        <w:t>тюркских</w:t>
      </w:r>
      <w:proofErr w:type="spellEnd"/>
      <w:r w:rsidRPr="00A52724">
        <w:t xml:space="preserve"> </w:t>
      </w:r>
      <w:proofErr w:type="spellStart"/>
      <w:r w:rsidRPr="00A52724">
        <w:t>языков</w:t>
      </w:r>
      <w:proofErr w:type="spellEnd"/>
      <w:r w:rsidRPr="00A52724">
        <w:t xml:space="preserve"> / Н. З. </w:t>
      </w:r>
      <w:proofErr w:type="spellStart"/>
      <w:r w:rsidRPr="00A52724">
        <w:t>Гаджиева</w:t>
      </w:r>
      <w:proofErr w:type="spellEnd"/>
      <w:r w:rsidRPr="00A52724">
        <w:t xml:space="preserve">. – М.: Наука, 1973. – с. 336.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5. </w:t>
      </w:r>
      <w:proofErr w:type="spellStart"/>
      <w:r w:rsidRPr="00A52724">
        <w:t>Дмитриев</w:t>
      </w:r>
      <w:proofErr w:type="spellEnd"/>
      <w:r w:rsidRPr="00A52724">
        <w:t xml:space="preserve"> Н.К. </w:t>
      </w:r>
      <w:proofErr w:type="spellStart"/>
      <w:r w:rsidRPr="00A52724">
        <w:t>Строй</w:t>
      </w:r>
      <w:proofErr w:type="spellEnd"/>
      <w:r w:rsidRPr="00A52724">
        <w:t xml:space="preserve"> </w:t>
      </w:r>
      <w:proofErr w:type="spellStart"/>
      <w:r w:rsidRPr="00A52724">
        <w:t>тюркских</w:t>
      </w:r>
      <w:proofErr w:type="spellEnd"/>
      <w:r w:rsidRPr="00A52724">
        <w:t xml:space="preserve"> </w:t>
      </w:r>
      <w:proofErr w:type="spellStart"/>
      <w:r w:rsidRPr="00A52724">
        <w:t>языков</w:t>
      </w:r>
      <w:proofErr w:type="spellEnd"/>
      <w:r w:rsidRPr="00A52724">
        <w:t xml:space="preserve"> / Н. К. </w:t>
      </w:r>
      <w:proofErr w:type="spellStart"/>
      <w:r w:rsidRPr="00A52724">
        <w:t>Дмитриев</w:t>
      </w:r>
      <w:proofErr w:type="spellEnd"/>
      <w:r w:rsidRPr="00A52724">
        <w:t xml:space="preserve">. – М., 1962. – 607с. 6. </w:t>
      </w:r>
      <w:proofErr w:type="spellStart"/>
      <w:r w:rsidRPr="00A52724">
        <w:t>Дыбо</w:t>
      </w:r>
      <w:proofErr w:type="spellEnd"/>
      <w:r w:rsidRPr="00A52724">
        <w:t xml:space="preserve"> А.В. </w:t>
      </w:r>
      <w:proofErr w:type="spellStart"/>
      <w:r w:rsidRPr="00A52724">
        <w:t>Лингвистические</w:t>
      </w:r>
      <w:proofErr w:type="spellEnd"/>
      <w:r w:rsidRPr="00A52724">
        <w:t xml:space="preserve"> </w:t>
      </w:r>
      <w:proofErr w:type="spellStart"/>
      <w:r w:rsidRPr="00A52724">
        <w:t>контакты</w:t>
      </w:r>
      <w:proofErr w:type="spellEnd"/>
      <w:r w:rsidRPr="00A52724">
        <w:t xml:space="preserve"> </w:t>
      </w:r>
      <w:proofErr w:type="spellStart"/>
      <w:r w:rsidRPr="00A52724">
        <w:t>ранних</w:t>
      </w:r>
      <w:proofErr w:type="spellEnd"/>
      <w:r w:rsidRPr="00A52724">
        <w:t xml:space="preserve"> </w:t>
      </w:r>
      <w:proofErr w:type="spellStart"/>
      <w:r w:rsidRPr="00A52724">
        <w:t>тюрков</w:t>
      </w:r>
      <w:proofErr w:type="spellEnd"/>
      <w:r w:rsidRPr="00A52724">
        <w:t xml:space="preserve">: </w:t>
      </w:r>
      <w:proofErr w:type="spellStart"/>
      <w:r w:rsidRPr="00A52724">
        <w:t>лексический</w:t>
      </w:r>
      <w:proofErr w:type="spellEnd"/>
      <w:r w:rsidRPr="00A52724">
        <w:t xml:space="preserve"> фонд: </w:t>
      </w:r>
      <w:proofErr w:type="spellStart"/>
      <w:r w:rsidRPr="00A52724">
        <w:t>пратюркский</w:t>
      </w:r>
      <w:proofErr w:type="spellEnd"/>
      <w:r w:rsidRPr="00A52724">
        <w:t xml:space="preserve"> </w:t>
      </w:r>
      <w:proofErr w:type="spellStart"/>
      <w:r w:rsidRPr="00A52724">
        <w:t>период</w:t>
      </w:r>
      <w:proofErr w:type="spellEnd"/>
      <w:r w:rsidRPr="00A52724">
        <w:t xml:space="preserve"> / А. В. </w:t>
      </w:r>
      <w:proofErr w:type="spellStart"/>
      <w:r w:rsidRPr="00A52724">
        <w:t>Дыбо</w:t>
      </w:r>
      <w:proofErr w:type="spellEnd"/>
      <w:r w:rsidRPr="00A52724">
        <w:t xml:space="preserve"> . – М.: </w:t>
      </w:r>
      <w:proofErr w:type="spellStart"/>
      <w:r w:rsidRPr="00A52724">
        <w:t>Вост</w:t>
      </w:r>
      <w:proofErr w:type="spellEnd"/>
      <w:r w:rsidRPr="00A52724">
        <w:t xml:space="preserve">. </w:t>
      </w:r>
      <w:proofErr w:type="spellStart"/>
      <w:r w:rsidRPr="00A52724">
        <w:t>лит</w:t>
      </w:r>
      <w:proofErr w:type="spellEnd"/>
      <w:r w:rsidRPr="00A52724">
        <w:t xml:space="preserve">., 2007. – 223 с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7. </w:t>
      </w:r>
      <w:proofErr w:type="spellStart"/>
      <w:r w:rsidRPr="00A52724">
        <w:t>Исследования</w:t>
      </w:r>
      <w:proofErr w:type="spellEnd"/>
      <w:r w:rsidRPr="00A52724">
        <w:t xml:space="preserve"> по </w:t>
      </w:r>
      <w:proofErr w:type="spellStart"/>
      <w:r w:rsidRPr="00A52724">
        <w:t>сравнительной</w:t>
      </w:r>
      <w:proofErr w:type="spellEnd"/>
      <w:r w:rsidRPr="00A52724">
        <w:t xml:space="preserve"> </w:t>
      </w:r>
      <w:proofErr w:type="spellStart"/>
      <w:r w:rsidRPr="00A52724">
        <w:t>грамматике</w:t>
      </w:r>
      <w:proofErr w:type="spellEnd"/>
      <w:r w:rsidRPr="00A52724">
        <w:t xml:space="preserve"> </w:t>
      </w:r>
      <w:proofErr w:type="spellStart"/>
      <w:r w:rsidRPr="00A52724">
        <w:t>тюркских</w:t>
      </w:r>
      <w:proofErr w:type="spellEnd"/>
      <w:r w:rsidRPr="00A52724">
        <w:t xml:space="preserve"> </w:t>
      </w:r>
      <w:proofErr w:type="spellStart"/>
      <w:r w:rsidRPr="00A52724">
        <w:t>языков</w:t>
      </w:r>
      <w:proofErr w:type="spellEnd"/>
      <w:r w:rsidRPr="00A52724">
        <w:t xml:space="preserve"> / </w:t>
      </w:r>
      <w:proofErr w:type="spellStart"/>
      <w:r w:rsidRPr="00A52724">
        <w:t>Под</w:t>
      </w:r>
      <w:proofErr w:type="spellEnd"/>
      <w:r w:rsidRPr="00A52724">
        <w:t xml:space="preserve"> ред. Н. К. </w:t>
      </w:r>
      <w:proofErr w:type="spellStart"/>
      <w:r w:rsidRPr="00A52724">
        <w:t>Дмитриева</w:t>
      </w:r>
      <w:proofErr w:type="spellEnd"/>
      <w:r w:rsidRPr="00A52724">
        <w:t>. – М., 1955 – 1962. Т. 1-4.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8. Кононов А.Н. </w:t>
      </w:r>
      <w:proofErr w:type="spellStart"/>
      <w:r w:rsidRPr="00A52724">
        <w:t>Грамматика</w:t>
      </w:r>
      <w:proofErr w:type="spellEnd"/>
      <w:r w:rsidRPr="00A52724">
        <w:t xml:space="preserve"> </w:t>
      </w:r>
      <w:proofErr w:type="spellStart"/>
      <w:r w:rsidRPr="00A52724">
        <w:t>турецкого</w:t>
      </w:r>
      <w:proofErr w:type="spellEnd"/>
      <w:r w:rsidRPr="00A52724">
        <w:t xml:space="preserve"> </w:t>
      </w:r>
      <w:proofErr w:type="spellStart"/>
      <w:r w:rsidRPr="00A52724">
        <w:t>языка</w:t>
      </w:r>
      <w:proofErr w:type="spellEnd"/>
      <w:r w:rsidRPr="00A52724">
        <w:t xml:space="preserve"> / А.Н. Кононов – М. – Л.: </w:t>
      </w:r>
      <w:proofErr w:type="spellStart"/>
      <w:r w:rsidRPr="00A52724">
        <w:t>Академия</w:t>
      </w:r>
      <w:proofErr w:type="spellEnd"/>
      <w:r w:rsidRPr="00A52724">
        <w:t xml:space="preserve"> наук СССР, 1956 – 570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9. Кононов А.Н. </w:t>
      </w:r>
      <w:proofErr w:type="spellStart"/>
      <w:r w:rsidRPr="00A52724">
        <w:t>Грамматика</w:t>
      </w:r>
      <w:proofErr w:type="spellEnd"/>
      <w:r w:rsidRPr="00A52724">
        <w:t xml:space="preserve"> </w:t>
      </w:r>
      <w:proofErr w:type="spellStart"/>
      <w:r w:rsidRPr="00A52724">
        <w:t>языка</w:t>
      </w:r>
      <w:proofErr w:type="spellEnd"/>
      <w:r w:rsidRPr="00A52724">
        <w:t xml:space="preserve"> </w:t>
      </w:r>
      <w:proofErr w:type="spellStart"/>
      <w:r w:rsidRPr="00A52724">
        <w:t>тюркских</w:t>
      </w:r>
      <w:proofErr w:type="spellEnd"/>
      <w:r w:rsidRPr="00A52724">
        <w:t xml:space="preserve"> </w:t>
      </w:r>
      <w:proofErr w:type="spellStart"/>
      <w:r w:rsidRPr="00A52724">
        <w:t>рунических</w:t>
      </w:r>
      <w:proofErr w:type="spellEnd"/>
      <w:r w:rsidRPr="00A52724">
        <w:t xml:space="preserve"> </w:t>
      </w:r>
      <w:proofErr w:type="spellStart"/>
      <w:r w:rsidRPr="00A52724">
        <w:t>памятников</w:t>
      </w:r>
      <w:proofErr w:type="spellEnd"/>
      <w:r w:rsidRPr="00A52724">
        <w:t xml:space="preserve"> VII –IX </w:t>
      </w:r>
      <w:proofErr w:type="spellStart"/>
      <w:r w:rsidRPr="00A52724">
        <w:t>вв</w:t>
      </w:r>
      <w:proofErr w:type="spellEnd"/>
      <w:r w:rsidRPr="00A52724">
        <w:t xml:space="preserve">. / А. Н. Кононов — Л.: </w:t>
      </w:r>
      <w:proofErr w:type="spellStart"/>
      <w:r w:rsidRPr="00A52724">
        <w:t>изд</w:t>
      </w:r>
      <w:proofErr w:type="spellEnd"/>
      <w:r w:rsidRPr="00A52724">
        <w:t xml:space="preserve">-во «Наука», 1980. – 255 с. </w:t>
      </w:r>
    </w:p>
    <w:p w:rsidR="00BF0D7F" w:rsidRPr="00A52724" w:rsidRDefault="00BF0D7F" w:rsidP="00A52724">
      <w:pPr>
        <w:spacing w:after="0" w:line="240" w:lineRule="auto"/>
        <w:ind w:left="0" w:right="0"/>
      </w:pPr>
      <w:r w:rsidRPr="00A52724">
        <w:lastRenderedPageBreak/>
        <w:t>1</w:t>
      </w:r>
      <w:r w:rsidR="00885382" w:rsidRPr="00A52724">
        <w:t xml:space="preserve">0. Кононов А.Н. </w:t>
      </w:r>
      <w:proofErr w:type="spellStart"/>
      <w:r w:rsidR="00885382" w:rsidRPr="00A52724">
        <w:t>История</w:t>
      </w:r>
      <w:proofErr w:type="spellEnd"/>
      <w:r w:rsidR="00885382" w:rsidRPr="00A52724">
        <w:t xml:space="preserve"> </w:t>
      </w:r>
      <w:proofErr w:type="spellStart"/>
      <w:r w:rsidR="00885382" w:rsidRPr="00A52724">
        <w:t>изучения</w:t>
      </w:r>
      <w:proofErr w:type="spellEnd"/>
      <w:r w:rsidR="00885382" w:rsidRPr="00A52724">
        <w:t xml:space="preserve"> </w:t>
      </w:r>
      <w:proofErr w:type="spellStart"/>
      <w:r w:rsidR="00885382" w:rsidRPr="00A52724">
        <w:t>тюркских</w:t>
      </w:r>
      <w:proofErr w:type="spellEnd"/>
      <w:r w:rsidR="00885382" w:rsidRPr="00A52724">
        <w:t xml:space="preserve"> </w:t>
      </w:r>
      <w:proofErr w:type="spellStart"/>
      <w:r w:rsidR="00885382" w:rsidRPr="00A52724">
        <w:t>языков</w:t>
      </w:r>
      <w:proofErr w:type="spellEnd"/>
      <w:r w:rsidR="00885382" w:rsidRPr="00A52724">
        <w:t xml:space="preserve"> в </w:t>
      </w:r>
      <w:proofErr w:type="spellStart"/>
      <w:r w:rsidR="00885382" w:rsidRPr="00A52724">
        <w:t>России</w:t>
      </w:r>
      <w:proofErr w:type="spellEnd"/>
      <w:r w:rsidR="00885382" w:rsidRPr="00A52724">
        <w:t xml:space="preserve"> (</w:t>
      </w:r>
      <w:proofErr w:type="spellStart"/>
      <w:r w:rsidR="00885382" w:rsidRPr="00A52724">
        <w:t>Дооктябрьский</w:t>
      </w:r>
      <w:proofErr w:type="spellEnd"/>
      <w:r w:rsidR="00885382" w:rsidRPr="00A52724">
        <w:t xml:space="preserve"> </w:t>
      </w:r>
      <w:proofErr w:type="spellStart"/>
      <w:r w:rsidR="00885382" w:rsidRPr="00A52724">
        <w:t>период</w:t>
      </w:r>
      <w:proofErr w:type="spellEnd"/>
      <w:r w:rsidR="00885382" w:rsidRPr="00A52724">
        <w:t xml:space="preserve">). – Л.: Наука, 1982. – 360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11. </w:t>
      </w:r>
      <w:proofErr w:type="spellStart"/>
      <w:r w:rsidRPr="00A52724">
        <w:t>Кормушин</w:t>
      </w:r>
      <w:proofErr w:type="spellEnd"/>
      <w:r w:rsidRPr="00A52724">
        <w:t xml:space="preserve"> И.В. </w:t>
      </w:r>
      <w:proofErr w:type="spellStart"/>
      <w:r w:rsidRPr="00A52724">
        <w:t>Древние</w:t>
      </w:r>
      <w:proofErr w:type="spellEnd"/>
      <w:r w:rsidRPr="00A52724">
        <w:t xml:space="preserve"> </w:t>
      </w:r>
      <w:proofErr w:type="spellStart"/>
      <w:r w:rsidRPr="00A52724">
        <w:t>тюркские</w:t>
      </w:r>
      <w:proofErr w:type="spellEnd"/>
      <w:r w:rsidRPr="00A52724">
        <w:t xml:space="preserve"> </w:t>
      </w:r>
      <w:proofErr w:type="spellStart"/>
      <w:r w:rsidRPr="00A52724">
        <w:t>языки</w:t>
      </w:r>
      <w:proofErr w:type="spellEnd"/>
      <w:r w:rsidRPr="00A52724">
        <w:t xml:space="preserve"> / И.В. </w:t>
      </w:r>
      <w:proofErr w:type="spellStart"/>
      <w:r w:rsidRPr="00A52724">
        <w:t>Кормушин</w:t>
      </w:r>
      <w:proofErr w:type="spellEnd"/>
      <w:r w:rsidRPr="00A52724">
        <w:t xml:space="preserve">. – Абакан: </w:t>
      </w:r>
      <w:proofErr w:type="spellStart"/>
      <w:r w:rsidRPr="00A52724">
        <w:t>Изд</w:t>
      </w:r>
      <w:proofErr w:type="spellEnd"/>
      <w:r w:rsidRPr="00A52724">
        <w:t xml:space="preserve">-во </w:t>
      </w:r>
      <w:proofErr w:type="spellStart"/>
      <w:r w:rsidRPr="00A52724">
        <w:t>Хакасского</w:t>
      </w:r>
      <w:proofErr w:type="spellEnd"/>
      <w:r w:rsidRPr="00A52724">
        <w:t xml:space="preserve"> </w:t>
      </w:r>
      <w:proofErr w:type="spellStart"/>
      <w:r w:rsidRPr="00A52724">
        <w:t>государственного</w:t>
      </w:r>
      <w:proofErr w:type="spellEnd"/>
      <w:r w:rsidRPr="00A52724">
        <w:t xml:space="preserve"> </w:t>
      </w:r>
      <w:proofErr w:type="spellStart"/>
      <w:r w:rsidRPr="00A52724">
        <w:t>университета</w:t>
      </w:r>
      <w:proofErr w:type="spellEnd"/>
      <w:r w:rsidRPr="00A52724">
        <w:t xml:space="preserve"> </w:t>
      </w:r>
      <w:proofErr w:type="spellStart"/>
      <w:r w:rsidRPr="00A52724">
        <w:t>им</w:t>
      </w:r>
      <w:proofErr w:type="spellEnd"/>
      <w:r w:rsidRPr="00A52724">
        <w:t xml:space="preserve">. Н.Ф. </w:t>
      </w:r>
      <w:proofErr w:type="spellStart"/>
      <w:r w:rsidRPr="00A52724">
        <w:t>Катанова</w:t>
      </w:r>
      <w:proofErr w:type="spellEnd"/>
      <w:r w:rsidRPr="00A52724">
        <w:t xml:space="preserve">, 2004. – 336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12. </w:t>
      </w:r>
      <w:proofErr w:type="spellStart"/>
      <w:r w:rsidRPr="00A52724">
        <w:t>Малов</w:t>
      </w:r>
      <w:proofErr w:type="spellEnd"/>
      <w:r w:rsidRPr="00A52724">
        <w:t xml:space="preserve"> С.Е. </w:t>
      </w:r>
      <w:proofErr w:type="spellStart"/>
      <w:r w:rsidRPr="00A52724">
        <w:t>Памятники</w:t>
      </w:r>
      <w:proofErr w:type="spellEnd"/>
      <w:r w:rsidRPr="00A52724">
        <w:t xml:space="preserve"> </w:t>
      </w:r>
      <w:proofErr w:type="spellStart"/>
      <w:r w:rsidRPr="00A52724">
        <w:t>древнетюркской</w:t>
      </w:r>
      <w:proofErr w:type="spellEnd"/>
      <w:r w:rsidRPr="00A52724">
        <w:t xml:space="preserve"> </w:t>
      </w:r>
      <w:proofErr w:type="spellStart"/>
      <w:r w:rsidRPr="00A52724">
        <w:t>письменности</w:t>
      </w:r>
      <w:proofErr w:type="spellEnd"/>
      <w:r w:rsidRPr="00A52724">
        <w:t xml:space="preserve"> / С.Е. </w:t>
      </w:r>
      <w:proofErr w:type="spellStart"/>
      <w:r w:rsidRPr="00A52724">
        <w:t>Малов</w:t>
      </w:r>
      <w:proofErr w:type="spellEnd"/>
      <w:r w:rsidRPr="00A52724">
        <w:t xml:space="preserve"> . – М.; Л.: </w:t>
      </w:r>
      <w:proofErr w:type="spellStart"/>
      <w:r w:rsidRPr="00A52724">
        <w:t>Изд</w:t>
      </w:r>
      <w:proofErr w:type="spellEnd"/>
      <w:r w:rsidRPr="00A52724">
        <w:t xml:space="preserve">-во </w:t>
      </w:r>
      <w:proofErr w:type="spellStart"/>
      <w:r w:rsidRPr="00A52724">
        <w:t>Ан</w:t>
      </w:r>
      <w:proofErr w:type="spellEnd"/>
      <w:r w:rsidRPr="00A52724">
        <w:t xml:space="preserve"> СССР, 1951. – 451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13. </w:t>
      </w:r>
      <w:proofErr w:type="spellStart"/>
      <w:r w:rsidRPr="00A52724">
        <w:t>Малов</w:t>
      </w:r>
      <w:proofErr w:type="spellEnd"/>
      <w:r w:rsidRPr="00A52724">
        <w:t xml:space="preserve"> С.Е. </w:t>
      </w:r>
      <w:proofErr w:type="spellStart"/>
      <w:r w:rsidRPr="00A52724">
        <w:t>Енисейская</w:t>
      </w:r>
      <w:proofErr w:type="spellEnd"/>
      <w:r w:rsidRPr="00A52724">
        <w:t xml:space="preserve"> </w:t>
      </w:r>
      <w:proofErr w:type="spellStart"/>
      <w:r w:rsidRPr="00A52724">
        <w:t>письменность</w:t>
      </w:r>
      <w:proofErr w:type="spellEnd"/>
      <w:r w:rsidRPr="00A52724">
        <w:t xml:space="preserve"> </w:t>
      </w:r>
      <w:proofErr w:type="spellStart"/>
      <w:r w:rsidRPr="00A52724">
        <w:t>тюрков</w:t>
      </w:r>
      <w:proofErr w:type="spellEnd"/>
      <w:r w:rsidRPr="00A52724">
        <w:t xml:space="preserve"> / С.Е. </w:t>
      </w:r>
      <w:proofErr w:type="spellStart"/>
      <w:r w:rsidRPr="00A52724">
        <w:t>Малов</w:t>
      </w:r>
      <w:proofErr w:type="spellEnd"/>
      <w:r w:rsidRPr="00A52724">
        <w:t xml:space="preserve">. – М. – Л.: </w:t>
      </w:r>
      <w:proofErr w:type="spellStart"/>
      <w:r w:rsidRPr="00A52724">
        <w:t>Изд</w:t>
      </w:r>
      <w:proofErr w:type="spellEnd"/>
      <w:r w:rsidRPr="00A52724">
        <w:t xml:space="preserve">. </w:t>
      </w:r>
      <w:proofErr w:type="spellStart"/>
      <w:r w:rsidRPr="00A52724">
        <w:t>Академии</w:t>
      </w:r>
      <w:proofErr w:type="spellEnd"/>
      <w:r w:rsidRPr="00A52724">
        <w:t xml:space="preserve"> наук СССР, 1952 – 118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14. </w:t>
      </w:r>
      <w:proofErr w:type="spellStart"/>
      <w:r w:rsidRPr="00A52724">
        <w:t>Меметов</w:t>
      </w:r>
      <w:proofErr w:type="spellEnd"/>
      <w:r w:rsidRPr="00A52724">
        <w:t xml:space="preserve"> І.А. Порівняльний аналіз голосних і приголосних звуків турецької та кримськотатарської мов / І.А. </w:t>
      </w:r>
      <w:proofErr w:type="spellStart"/>
      <w:r w:rsidRPr="00A52724">
        <w:t>Меметов</w:t>
      </w:r>
      <w:proofErr w:type="spellEnd"/>
      <w:r w:rsidRPr="00A52724">
        <w:t xml:space="preserve"> // Вісник КНУТШ. Сер.: Східні мови та літератури. – 1998. – </w:t>
      </w:r>
      <w:proofErr w:type="spellStart"/>
      <w:r w:rsidRPr="00A52724">
        <w:t>Вип</w:t>
      </w:r>
      <w:proofErr w:type="spellEnd"/>
      <w:r w:rsidRPr="00A52724">
        <w:t xml:space="preserve">. 1. – С. 21 – 25.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15. </w:t>
      </w:r>
      <w:proofErr w:type="spellStart"/>
      <w:r w:rsidRPr="00A52724">
        <w:t>Мініахметова</w:t>
      </w:r>
      <w:proofErr w:type="spellEnd"/>
      <w:r w:rsidRPr="00A52724">
        <w:t xml:space="preserve"> Е.Х. Арготична лексика в турецькій мові / Е.Х. </w:t>
      </w:r>
      <w:proofErr w:type="spellStart"/>
      <w:r w:rsidRPr="00A52724">
        <w:t>Мініахметова</w:t>
      </w:r>
      <w:proofErr w:type="spellEnd"/>
      <w:r w:rsidRPr="00A52724">
        <w:t xml:space="preserve">// </w:t>
      </w:r>
      <w:proofErr w:type="spellStart"/>
      <w:r w:rsidRPr="00A52724">
        <w:t>Ученые</w:t>
      </w:r>
      <w:proofErr w:type="spellEnd"/>
      <w:r w:rsidRPr="00A52724">
        <w:t xml:space="preserve"> записки </w:t>
      </w:r>
      <w:proofErr w:type="spellStart"/>
      <w:r w:rsidRPr="00A52724">
        <w:t>Таврического</w:t>
      </w:r>
      <w:proofErr w:type="spellEnd"/>
      <w:r w:rsidRPr="00A52724">
        <w:t xml:space="preserve"> </w:t>
      </w:r>
      <w:proofErr w:type="spellStart"/>
      <w:r w:rsidRPr="00A52724">
        <w:t>национального</w:t>
      </w:r>
      <w:proofErr w:type="spellEnd"/>
      <w:r w:rsidRPr="00A52724">
        <w:t xml:space="preserve"> </w:t>
      </w:r>
      <w:proofErr w:type="spellStart"/>
      <w:r w:rsidRPr="00A52724">
        <w:t>университета</w:t>
      </w:r>
      <w:proofErr w:type="spellEnd"/>
      <w:r w:rsidRPr="00A52724">
        <w:t xml:space="preserve"> </w:t>
      </w:r>
      <w:proofErr w:type="spellStart"/>
      <w:r w:rsidRPr="00A52724">
        <w:t>им</w:t>
      </w:r>
      <w:proofErr w:type="spellEnd"/>
      <w:r w:rsidRPr="00A52724">
        <w:t xml:space="preserve">. В. И. </w:t>
      </w:r>
      <w:proofErr w:type="spellStart"/>
      <w:r w:rsidRPr="00A52724">
        <w:t>Вернадского</w:t>
      </w:r>
      <w:proofErr w:type="spellEnd"/>
      <w:r w:rsidRPr="00A52724">
        <w:t xml:space="preserve">. Сер.: </w:t>
      </w:r>
      <w:proofErr w:type="spellStart"/>
      <w:r w:rsidRPr="00A52724">
        <w:t>Филология</w:t>
      </w:r>
      <w:proofErr w:type="spellEnd"/>
      <w:r w:rsidRPr="00A52724">
        <w:t xml:space="preserve">. </w:t>
      </w:r>
      <w:proofErr w:type="spellStart"/>
      <w:r w:rsidRPr="00A52724">
        <w:t>Социальные</w:t>
      </w:r>
      <w:proofErr w:type="spellEnd"/>
      <w:r w:rsidRPr="00A52724">
        <w:t xml:space="preserve"> </w:t>
      </w:r>
      <w:proofErr w:type="spellStart"/>
      <w:r w:rsidRPr="00A52724">
        <w:t>коммуникации</w:t>
      </w:r>
      <w:proofErr w:type="spellEnd"/>
      <w:r w:rsidRPr="00A52724">
        <w:t xml:space="preserve"> – 2010. – Т. 23 (62). – № 3. – С. 107-113.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16. </w:t>
      </w:r>
      <w:proofErr w:type="spellStart"/>
      <w:r w:rsidRPr="00A52724">
        <w:t>Мініахметова</w:t>
      </w:r>
      <w:proofErr w:type="spellEnd"/>
      <w:r w:rsidRPr="00A52724">
        <w:t xml:space="preserve"> Е.Х. Омоніми у турецькій мові / Е.Х. </w:t>
      </w:r>
      <w:proofErr w:type="spellStart"/>
      <w:r w:rsidRPr="00A52724">
        <w:t>Мініахметова</w:t>
      </w:r>
      <w:proofErr w:type="spellEnd"/>
      <w:r w:rsidRPr="00A52724">
        <w:t xml:space="preserve"> // </w:t>
      </w:r>
      <w:proofErr w:type="spellStart"/>
      <w:r w:rsidRPr="00A52724">
        <w:t>Ученые</w:t>
      </w:r>
      <w:proofErr w:type="spellEnd"/>
      <w:r w:rsidRPr="00A52724">
        <w:t xml:space="preserve"> записки </w:t>
      </w:r>
      <w:proofErr w:type="spellStart"/>
      <w:r w:rsidRPr="00A52724">
        <w:t>Таврического</w:t>
      </w:r>
      <w:proofErr w:type="spellEnd"/>
      <w:r w:rsidRPr="00A52724">
        <w:t xml:space="preserve"> </w:t>
      </w:r>
      <w:proofErr w:type="spellStart"/>
      <w:r w:rsidRPr="00A52724">
        <w:t>национального</w:t>
      </w:r>
      <w:proofErr w:type="spellEnd"/>
      <w:r w:rsidRPr="00A52724">
        <w:t xml:space="preserve"> </w:t>
      </w:r>
      <w:proofErr w:type="spellStart"/>
      <w:r w:rsidRPr="00A52724">
        <w:t>университета</w:t>
      </w:r>
      <w:proofErr w:type="spellEnd"/>
      <w:r w:rsidRPr="00A52724">
        <w:t xml:space="preserve"> </w:t>
      </w:r>
      <w:proofErr w:type="spellStart"/>
      <w:r w:rsidRPr="00A52724">
        <w:t>им</w:t>
      </w:r>
      <w:proofErr w:type="spellEnd"/>
      <w:r w:rsidRPr="00A52724">
        <w:t xml:space="preserve">. В.И. </w:t>
      </w:r>
      <w:proofErr w:type="spellStart"/>
      <w:r w:rsidRPr="00A52724">
        <w:t>Вернадского</w:t>
      </w:r>
      <w:proofErr w:type="spellEnd"/>
      <w:r w:rsidRPr="00A52724">
        <w:t xml:space="preserve">. Сер.: </w:t>
      </w:r>
      <w:proofErr w:type="spellStart"/>
      <w:r w:rsidRPr="00A52724">
        <w:t>Филология</w:t>
      </w:r>
      <w:proofErr w:type="spellEnd"/>
      <w:r w:rsidRPr="00A52724">
        <w:t xml:space="preserve">. – 2007. – Т. 20 (59). – № 5. – С. 206-214.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17. Михайлова Є.В. Морфологічна характеристика турецького слова та визначення його частиномовної приналежності / Є.В. Михайлова // </w:t>
      </w:r>
      <w:proofErr w:type="spellStart"/>
      <w:r w:rsidRPr="00A52724">
        <w:t>Мовні</w:t>
      </w:r>
      <w:proofErr w:type="spellEnd"/>
      <w:r w:rsidRPr="00A52724">
        <w:t xml:space="preserve"> і концептуальні картини світу. К.: Видавничий дім Дмитра </w:t>
      </w:r>
      <w:proofErr w:type="spellStart"/>
      <w:r w:rsidRPr="00A52724">
        <w:t>Бураго</w:t>
      </w:r>
      <w:proofErr w:type="spellEnd"/>
      <w:r w:rsidRPr="00A52724">
        <w:t xml:space="preserve">, 2011. </w:t>
      </w:r>
      <w:proofErr w:type="spellStart"/>
      <w:r w:rsidRPr="00A52724">
        <w:t>Вип</w:t>
      </w:r>
      <w:proofErr w:type="spellEnd"/>
      <w:r w:rsidRPr="00A52724">
        <w:t xml:space="preserve">. 37. ‒ С. 78-82.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18. </w:t>
      </w:r>
      <w:proofErr w:type="spellStart"/>
      <w:r w:rsidRPr="00A52724">
        <w:t>Наджип</w:t>
      </w:r>
      <w:proofErr w:type="spellEnd"/>
      <w:r w:rsidRPr="00A52724">
        <w:t xml:space="preserve"> Э.Н. </w:t>
      </w:r>
      <w:proofErr w:type="spellStart"/>
      <w:r w:rsidRPr="00A52724">
        <w:t>Исследования</w:t>
      </w:r>
      <w:proofErr w:type="spellEnd"/>
      <w:r w:rsidRPr="00A52724">
        <w:t xml:space="preserve"> по </w:t>
      </w:r>
      <w:proofErr w:type="spellStart"/>
      <w:r w:rsidRPr="00A52724">
        <w:t>истории</w:t>
      </w:r>
      <w:proofErr w:type="spellEnd"/>
      <w:r w:rsidRPr="00A52724">
        <w:t xml:space="preserve"> </w:t>
      </w:r>
      <w:proofErr w:type="spellStart"/>
      <w:r w:rsidRPr="00A52724">
        <w:t>тюркских</w:t>
      </w:r>
      <w:proofErr w:type="spellEnd"/>
      <w:r w:rsidRPr="00A52724">
        <w:t xml:space="preserve"> </w:t>
      </w:r>
      <w:proofErr w:type="spellStart"/>
      <w:r w:rsidRPr="00A52724">
        <w:t>языков</w:t>
      </w:r>
      <w:proofErr w:type="spellEnd"/>
      <w:r w:rsidRPr="00A52724">
        <w:t xml:space="preserve"> XI–XIV </w:t>
      </w:r>
      <w:proofErr w:type="spellStart"/>
      <w:r w:rsidRPr="00A52724">
        <w:t>вв</w:t>
      </w:r>
      <w:proofErr w:type="spellEnd"/>
      <w:r w:rsidRPr="00A52724">
        <w:t xml:space="preserve">. / Э. Н. </w:t>
      </w:r>
      <w:proofErr w:type="spellStart"/>
      <w:r w:rsidRPr="00A52724">
        <w:t>Наджип</w:t>
      </w:r>
      <w:proofErr w:type="spellEnd"/>
      <w:r w:rsidRPr="00A52724">
        <w:t xml:space="preserve">. – М.: Наука, 1989. – 281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19. Назарова Г.Ш. </w:t>
      </w:r>
      <w:proofErr w:type="spellStart"/>
      <w:r w:rsidRPr="00A52724">
        <w:t>Лексикология</w:t>
      </w:r>
      <w:proofErr w:type="spellEnd"/>
      <w:r w:rsidRPr="00A52724">
        <w:t xml:space="preserve"> </w:t>
      </w:r>
      <w:proofErr w:type="spellStart"/>
      <w:r w:rsidRPr="00A52724">
        <w:t>современного</w:t>
      </w:r>
      <w:proofErr w:type="spellEnd"/>
      <w:r w:rsidRPr="00A52724">
        <w:t xml:space="preserve"> </w:t>
      </w:r>
      <w:proofErr w:type="spellStart"/>
      <w:r w:rsidRPr="00A52724">
        <w:t>турецкого</w:t>
      </w:r>
      <w:proofErr w:type="spellEnd"/>
      <w:r w:rsidRPr="00A52724">
        <w:t xml:space="preserve"> </w:t>
      </w:r>
      <w:proofErr w:type="spellStart"/>
      <w:r w:rsidRPr="00A52724">
        <w:t>языка</w:t>
      </w:r>
      <w:proofErr w:type="spellEnd"/>
      <w:r w:rsidRPr="00A52724">
        <w:t xml:space="preserve"> / Г.Ш. Назарова. – Т.: </w:t>
      </w:r>
      <w:proofErr w:type="spellStart"/>
      <w:r w:rsidRPr="00A52724">
        <w:t>Изд</w:t>
      </w:r>
      <w:proofErr w:type="spellEnd"/>
      <w:r w:rsidRPr="00A52724">
        <w:t xml:space="preserve">-во </w:t>
      </w:r>
      <w:proofErr w:type="spellStart"/>
      <w:r w:rsidRPr="00A52724">
        <w:t>ТашГИВ</w:t>
      </w:r>
      <w:proofErr w:type="spellEnd"/>
      <w:r w:rsidRPr="00A52724">
        <w:t xml:space="preserve">, 2002. – 78 c.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20. </w:t>
      </w:r>
      <w:proofErr w:type="spellStart"/>
      <w:r w:rsidRPr="00A52724">
        <w:t>Насилов</w:t>
      </w:r>
      <w:proofErr w:type="spellEnd"/>
      <w:r w:rsidRPr="00A52724">
        <w:t xml:space="preserve"> В.М. </w:t>
      </w:r>
      <w:proofErr w:type="spellStart"/>
      <w:r w:rsidRPr="00A52724">
        <w:t>Язык</w:t>
      </w:r>
      <w:proofErr w:type="spellEnd"/>
      <w:r w:rsidRPr="00A52724">
        <w:t xml:space="preserve"> </w:t>
      </w:r>
      <w:proofErr w:type="spellStart"/>
      <w:r w:rsidRPr="00A52724">
        <w:t>орхоно-енисейских</w:t>
      </w:r>
      <w:proofErr w:type="spellEnd"/>
      <w:r w:rsidRPr="00A52724">
        <w:t xml:space="preserve"> </w:t>
      </w:r>
      <w:proofErr w:type="spellStart"/>
      <w:r w:rsidRPr="00A52724">
        <w:t>памятников</w:t>
      </w:r>
      <w:proofErr w:type="spellEnd"/>
      <w:r w:rsidRPr="00A52724">
        <w:t xml:space="preserve"> / В. М. </w:t>
      </w:r>
      <w:proofErr w:type="spellStart"/>
      <w:r w:rsidRPr="00A52724">
        <w:t>Насилов</w:t>
      </w:r>
      <w:proofErr w:type="spellEnd"/>
      <w:r w:rsidRPr="00A52724">
        <w:t xml:space="preserve">. – Москва, 1960. – 86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21. Покровська І.Л. Джерела виникнення синонімії у сучасній турецькій мові / І.Л. Покровська // Українська орієнталістика. – 2007/2008. – </w:t>
      </w:r>
      <w:proofErr w:type="spellStart"/>
      <w:r w:rsidRPr="00A52724">
        <w:t>Вип</w:t>
      </w:r>
      <w:proofErr w:type="spellEnd"/>
      <w:r w:rsidRPr="00A52724">
        <w:t xml:space="preserve">. 2/3. – С. 16-19.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22. </w:t>
      </w:r>
      <w:proofErr w:type="spellStart"/>
      <w:r w:rsidRPr="00A52724">
        <w:t>Рясянен</w:t>
      </w:r>
      <w:proofErr w:type="spellEnd"/>
      <w:r w:rsidRPr="00A52724">
        <w:t xml:space="preserve"> М. </w:t>
      </w:r>
      <w:proofErr w:type="spellStart"/>
      <w:r w:rsidRPr="00A52724">
        <w:t>Материалы</w:t>
      </w:r>
      <w:proofErr w:type="spellEnd"/>
      <w:r w:rsidRPr="00A52724">
        <w:t xml:space="preserve"> по </w:t>
      </w:r>
      <w:proofErr w:type="spellStart"/>
      <w:r w:rsidRPr="00A52724">
        <w:t>исторической</w:t>
      </w:r>
      <w:proofErr w:type="spellEnd"/>
      <w:r w:rsidRPr="00A52724">
        <w:t xml:space="preserve"> </w:t>
      </w:r>
      <w:proofErr w:type="spellStart"/>
      <w:r w:rsidRPr="00A52724">
        <w:t>фонетике</w:t>
      </w:r>
      <w:proofErr w:type="spellEnd"/>
      <w:r w:rsidRPr="00A52724">
        <w:t xml:space="preserve"> </w:t>
      </w:r>
      <w:proofErr w:type="spellStart"/>
      <w:r w:rsidRPr="00A52724">
        <w:t>тюркских</w:t>
      </w:r>
      <w:proofErr w:type="spellEnd"/>
      <w:r w:rsidRPr="00A52724">
        <w:t xml:space="preserve"> </w:t>
      </w:r>
      <w:proofErr w:type="spellStart"/>
      <w:r w:rsidRPr="00A52724">
        <w:t>языков</w:t>
      </w:r>
      <w:proofErr w:type="spellEnd"/>
      <w:r w:rsidRPr="00A52724">
        <w:t xml:space="preserve"> / М. </w:t>
      </w:r>
      <w:proofErr w:type="spellStart"/>
      <w:r w:rsidRPr="00A52724">
        <w:t>Рясянен</w:t>
      </w:r>
      <w:proofErr w:type="spellEnd"/>
      <w:r w:rsidRPr="00A52724">
        <w:t xml:space="preserve">. – М., 1955.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23. </w:t>
      </w:r>
      <w:proofErr w:type="spellStart"/>
      <w:r w:rsidRPr="00A52724">
        <w:t>Севортян</w:t>
      </w:r>
      <w:proofErr w:type="spellEnd"/>
      <w:r w:rsidRPr="00A52724">
        <w:t xml:space="preserve"> Э.В. Фонетика </w:t>
      </w:r>
      <w:proofErr w:type="spellStart"/>
      <w:r w:rsidRPr="00A52724">
        <w:t>турецкого</w:t>
      </w:r>
      <w:proofErr w:type="spellEnd"/>
      <w:r w:rsidRPr="00A52724">
        <w:t xml:space="preserve"> </w:t>
      </w:r>
      <w:proofErr w:type="spellStart"/>
      <w:r w:rsidRPr="00A52724">
        <w:t>литературного</w:t>
      </w:r>
      <w:proofErr w:type="spellEnd"/>
      <w:r w:rsidRPr="00A52724">
        <w:t xml:space="preserve"> </w:t>
      </w:r>
      <w:proofErr w:type="spellStart"/>
      <w:r w:rsidRPr="00A52724">
        <w:t>языка</w:t>
      </w:r>
      <w:proofErr w:type="spellEnd"/>
      <w:r w:rsidRPr="00A52724">
        <w:t xml:space="preserve">. </w:t>
      </w:r>
      <w:proofErr w:type="spellStart"/>
      <w:r w:rsidRPr="00A52724">
        <w:t>Изд</w:t>
      </w:r>
      <w:proofErr w:type="spellEnd"/>
      <w:r w:rsidRPr="00A52724">
        <w:t xml:space="preserve">. АН СССР. – М., 1955. – 147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24. </w:t>
      </w:r>
      <w:proofErr w:type="spellStart"/>
      <w:r w:rsidRPr="00A52724">
        <w:t>Севортян</w:t>
      </w:r>
      <w:proofErr w:type="spellEnd"/>
      <w:r w:rsidRPr="00A52724">
        <w:t xml:space="preserve"> Э.В. </w:t>
      </w:r>
      <w:proofErr w:type="spellStart"/>
      <w:r w:rsidRPr="00A52724">
        <w:t>Из</w:t>
      </w:r>
      <w:proofErr w:type="spellEnd"/>
      <w:r w:rsidRPr="00A52724">
        <w:t xml:space="preserve"> </w:t>
      </w:r>
      <w:proofErr w:type="spellStart"/>
      <w:r w:rsidRPr="00A52724">
        <w:t>истории</w:t>
      </w:r>
      <w:proofErr w:type="spellEnd"/>
      <w:r w:rsidRPr="00A52724">
        <w:t xml:space="preserve"> </w:t>
      </w:r>
      <w:proofErr w:type="spellStart"/>
      <w:r w:rsidRPr="00A52724">
        <w:t>развития</w:t>
      </w:r>
      <w:proofErr w:type="spellEnd"/>
      <w:r w:rsidRPr="00A52724">
        <w:t xml:space="preserve"> </w:t>
      </w:r>
      <w:proofErr w:type="spellStart"/>
      <w:r w:rsidRPr="00A52724">
        <w:t>советской</w:t>
      </w:r>
      <w:proofErr w:type="spellEnd"/>
      <w:r w:rsidRPr="00A52724">
        <w:t xml:space="preserve"> </w:t>
      </w:r>
      <w:proofErr w:type="spellStart"/>
      <w:r w:rsidRPr="00A52724">
        <w:t>тюркологии</w:t>
      </w:r>
      <w:proofErr w:type="spellEnd"/>
      <w:r w:rsidRPr="00A52724">
        <w:t xml:space="preserve"> (</w:t>
      </w:r>
      <w:proofErr w:type="spellStart"/>
      <w:r w:rsidRPr="00A52724">
        <w:t>памяти</w:t>
      </w:r>
      <w:proofErr w:type="spellEnd"/>
      <w:r w:rsidRPr="00A52724">
        <w:t xml:space="preserve"> Н.К. </w:t>
      </w:r>
      <w:proofErr w:type="spellStart"/>
      <w:r w:rsidRPr="00A52724">
        <w:t>Дмитриева</w:t>
      </w:r>
      <w:proofErr w:type="spellEnd"/>
      <w:r w:rsidRPr="00A52724">
        <w:t xml:space="preserve">) / Э.В. </w:t>
      </w:r>
      <w:proofErr w:type="spellStart"/>
      <w:r w:rsidRPr="00A52724">
        <w:t>Севортян</w:t>
      </w:r>
      <w:proofErr w:type="spellEnd"/>
      <w:r w:rsidRPr="00A52724">
        <w:t xml:space="preserve"> // </w:t>
      </w:r>
      <w:proofErr w:type="spellStart"/>
      <w:r w:rsidRPr="00A52724">
        <w:t>Известия</w:t>
      </w:r>
      <w:proofErr w:type="spellEnd"/>
      <w:r w:rsidRPr="00A52724">
        <w:t xml:space="preserve"> </w:t>
      </w:r>
      <w:proofErr w:type="spellStart"/>
      <w:r w:rsidRPr="00A52724">
        <w:t>Академии</w:t>
      </w:r>
      <w:proofErr w:type="spellEnd"/>
      <w:r w:rsidRPr="00A52724">
        <w:t xml:space="preserve"> Наук СССР, </w:t>
      </w:r>
      <w:proofErr w:type="spellStart"/>
      <w:r w:rsidRPr="00A52724">
        <w:t>отделение</w:t>
      </w:r>
      <w:proofErr w:type="spellEnd"/>
      <w:r w:rsidRPr="00A52724">
        <w:t xml:space="preserve"> </w:t>
      </w:r>
      <w:proofErr w:type="spellStart"/>
      <w:r w:rsidRPr="00A52724">
        <w:t>литературы</w:t>
      </w:r>
      <w:proofErr w:type="spellEnd"/>
      <w:r w:rsidRPr="00A52724">
        <w:t xml:space="preserve"> и </w:t>
      </w:r>
      <w:proofErr w:type="spellStart"/>
      <w:r w:rsidRPr="00A52724">
        <w:t>языка</w:t>
      </w:r>
      <w:proofErr w:type="spellEnd"/>
      <w:r w:rsidRPr="00A52724">
        <w:t xml:space="preserve">. – том XIV, 1955. – С. 15-169.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25. </w:t>
      </w:r>
      <w:proofErr w:type="spellStart"/>
      <w:r w:rsidRPr="00A52724">
        <w:t>Севортян</w:t>
      </w:r>
      <w:proofErr w:type="spellEnd"/>
      <w:r w:rsidRPr="00A52724">
        <w:t xml:space="preserve"> Э.В. К </w:t>
      </w:r>
      <w:proofErr w:type="spellStart"/>
      <w:r w:rsidRPr="00A52724">
        <w:t>проблеме</w:t>
      </w:r>
      <w:proofErr w:type="spellEnd"/>
      <w:r w:rsidRPr="00A52724">
        <w:t xml:space="preserve"> </w:t>
      </w:r>
      <w:proofErr w:type="spellStart"/>
      <w:r w:rsidRPr="00A52724">
        <w:t>частей</w:t>
      </w:r>
      <w:proofErr w:type="spellEnd"/>
      <w:r w:rsidRPr="00A52724">
        <w:t xml:space="preserve"> речи в </w:t>
      </w:r>
      <w:proofErr w:type="spellStart"/>
      <w:r w:rsidRPr="00A52724">
        <w:t>тюркских</w:t>
      </w:r>
      <w:proofErr w:type="spellEnd"/>
      <w:r w:rsidRPr="00A52724">
        <w:t xml:space="preserve"> </w:t>
      </w:r>
      <w:proofErr w:type="spellStart"/>
      <w:r w:rsidRPr="00A52724">
        <w:t>языках</w:t>
      </w:r>
      <w:proofErr w:type="spellEnd"/>
      <w:r w:rsidRPr="00A52724">
        <w:t xml:space="preserve"> /Э.В. </w:t>
      </w:r>
      <w:proofErr w:type="spellStart"/>
      <w:r w:rsidRPr="00A52724">
        <w:t>Севортян</w:t>
      </w:r>
      <w:proofErr w:type="spellEnd"/>
      <w:r w:rsidRPr="00A52724">
        <w:t xml:space="preserve"> // </w:t>
      </w:r>
      <w:proofErr w:type="spellStart"/>
      <w:r w:rsidRPr="00A52724">
        <w:t>Вопросы</w:t>
      </w:r>
      <w:proofErr w:type="spellEnd"/>
      <w:r w:rsidRPr="00A52724">
        <w:t xml:space="preserve"> </w:t>
      </w:r>
      <w:proofErr w:type="spellStart"/>
      <w:r w:rsidRPr="00A52724">
        <w:t>грамматического</w:t>
      </w:r>
      <w:proofErr w:type="spellEnd"/>
      <w:r w:rsidRPr="00A52724">
        <w:t xml:space="preserve"> </w:t>
      </w:r>
      <w:proofErr w:type="spellStart"/>
      <w:r w:rsidRPr="00A52724">
        <w:t>строя</w:t>
      </w:r>
      <w:proofErr w:type="spellEnd"/>
      <w:r w:rsidRPr="00A52724">
        <w:t xml:space="preserve">. М.: </w:t>
      </w:r>
      <w:proofErr w:type="spellStart"/>
      <w:r w:rsidRPr="00A52724">
        <w:t>Изд</w:t>
      </w:r>
      <w:proofErr w:type="spellEnd"/>
      <w:r w:rsidRPr="00A52724">
        <w:t xml:space="preserve">-во </w:t>
      </w:r>
      <w:proofErr w:type="spellStart"/>
      <w:r w:rsidRPr="00A52724">
        <w:t>Академии</w:t>
      </w:r>
      <w:proofErr w:type="spellEnd"/>
      <w:r w:rsidRPr="00A52724">
        <w:t xml:space="preserve"> наук СССР, 1955. С. 188-225.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26. </w:t>
      </w:r>
      <w:proofErr w:type="spellStart"/>
      <w:r w:rsidRPr="00A52724">
        <w:t>Сравнительно-историческая</w:t>
      </w:r>
      <w:proofErr w:type="spellEnd"/>
      <w:r w:rsidRPr="00A52724">
        <w:t xml:space="preserve"> </w:t>
      </w:r>
      <w:proofErr w:type="spellStart"/>
      <w:r w:rsidRPr="00A52724">
        <w:t>грамматика</w:t>
      </w:r>
      <w:proofErr w:type="spellEnd"/>
      <w:r w:rsidRPr="00A52724">
        <w:t xml:space="preserve"> </w:t>
      </w:r>
      <w:proofErr w:type="spellStart"/>
      <w:r w:rsidRPr="00A52724">
        <w:t>тюркских</w:t>
      </w:r>
      <w:proofErr w:type="spellEnd"/>
      <w:r w:rsidRPr="00A52724">
        <w:t xml:space="preserve"> </w:t>
      </w:r>
      <w:proofErr w:type="spellStart"/>
      <w:r w:rsidRPr="00A52724">
        <w:t>языков</w:t>
      </w:r>
      <w:proofErr w:type="spellEnd"/>
      <w:r w:rsidRPr="00A52724">
        <w:t xml:space="preserve">: Лексика / Э.Р. </w:t>
      </w:r>
      <w:proofErr w:type="spellStart"/>
      <w:r w:rsidRPr="00A52724">
        <w:t>Тенишев</w:t>
      </w:r>
      <w:proofErr w:type="spellEnd"/>
      <w:r w:rsidRPr="00A52724">
        <w:t xml:space="preserve"> (</w:t>
      </w:r>
      <w:proofErr w:type="spellStart"/>
      <w:r w:rsidRPr="00A52724">
        <w:t>отв</w:t>
      </w:r>
      <w:proofErr w:type="spellEnd"/>
      <w:r w:rsidRPr="00A52724">
        <w:t xml:space="preserve">. ред.), Н.З. </w:t>
      </w:r>
      <w:proofErr w:type="spellStart"/>
      <w:r w:rsidRPr="00A52724">
        <w:t>Гаджиева</w:t>
      </w:r>
      <w:proofErr w:type="spellEnd"/>
      <w:r w:rsidRPr="00A52724">
        <w:t xml:space="preserve">, Б.А. </w:t>
      </w:r>
      <w:proofErr w:type="spellStart"/>
      <w:r w:rsidRPr="00A52724">
        <w:t>Серебренников</w:t>
      </w:r>
      <w:proofErr w:type="spellEnd"/>
      <w:r w:rsidRPr="00A52724">
        <w:t xml:space="preserve"> и </w:t>
      </w:r>
      <w:proofErr w:type="spellStart"/>
      <w:r w:rsidRPr="00A52724">
        <w:t>др</w:t>
      </w:r>
      <w:proofErr w:type="spellEnd"/>
      <w:r w:rsidRPr="00A52724">
        <w:t>.; "</w:t>
      </w:r>
      <w:proofErr w:type="spellStart"/>
      <w:r w:rsidRPr="00A52724">
        <w:t>Институт</w:t>
      </w:r>
      <w:proofErr w:type="spellEnd"/>
      <w:r w:rsidRPr="00A52724">
        <w:t xml:space="preserve"> </w:t>
      </w:r>
      <w:proofErr w:type="spellStart"/>
      <w:r w:rsidRPr="00A52724">
        <w:t>языкознания</w:t>
      </w:r>
      <w:proofErr w:type="spellEnd"/>
      <w:r w:rsidRPr="00A52724">
        <w:t xml:space="preserve"> РАН" </w:t>
      </w:r>
      <w:proofErr w:type="spellStart"/>
      <w:r w:rsidRPr="00A52724">
        <w:t>Институт</w:t>
      </w:r>
      <w:proofErr w:type="spellEnd"/>
      <w:r w:rsidRPr="00A52724">
        <w:t xml:space="preserve"> </w:t>
      </w:r>
      <w:proofErr w:type="spellStart"/>
      <w:r w:rsidRPr="00A52724">
        <w:t>языкознания</w:t>
      </w:r>
      <w:proofErr w:type="spellEnd"/>
      <w:r w:rsidRPr="00A52724">
        <w:t xml:space="preserve"> РАН. – </w:t>
      </w:r>
      <w:proofErr w:type="spellStart"/>
      <w:r w:rsidRPr="00A52724">
        <w:t>Изд</w:t>
      </w:r>
      <w:proofErr w:type="spellEnd"/>
      <w:r w:rsidRPr="00A52724">
        <w:t xml:space="preserve">. 2-е, </w:t>
      </w:r>
      <w:proofErr w:type="spellStart"/>
      <w:r w:rsidRPr="00A52724">
        <w:t>доп</w:t>
      </w:r>
      <w:proofErr w:type="spellEnd"/>
      <w:r w:rsidRPr="00A52724">
        <w:t xml:space="preserve">. – М.: Наука, 2001. – 824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lastRenderedPageBreak/>
        <w:t xml:space="preserve">27. Щека Ю.В. Проблема </w:t>
      </w:r>
      <w:proofErr w:type="spellStart"/>
      <w:r w:rsidRPr="00A52724">
        <w:t>частей</w:t>
      </w:r>
      <w:proofErr w:type="spellEnd"/>
      <w:r w:rsidRPr="00A52724">
        <w:t xml:space="preserve"> речи в </w:t>
      </w:r>
      <w:proofErr w:type="spellStart"/>
      <w:r w:rsidRPr="00A52724">
        <w:t>тюркских</w:t>
      </w:r>
      <w:proofErr w:type="spellEnd"/>
      <w:r w:rsidRPr="00A52724">
        <w:t xml:space="preserve"> </w:t>
      </w:r>
      <w:proofErr w:type="spellStart"/>
      <w:r w:rsidRPr="00A52724">
        <w:t>языках</w:t>
      </w:r>
      <w:proofErr w:type="spellEnd"/>
      <w:r w:rsidRPr="00A52724">
        <w:t xml:space="preserve"> в </w:t>
      </w:r>
      <w:proofErr w:type="spellStart"/>
      <w:r w:rsidRPr="00A52724">
        <w:t>свете</w:t>
      </w:r>
      <w:proofErr w:type="spellEnd"/>
      <w:r w:rsidRPr="00A52724">
        <w:t xml:space="preserve"> </w:t>
      </w:r>
      <w:proofErr w:type="spellStart"/>
      <w:r w:rsidRPr="00A52724">
        <w:t>традиционного</w:t>
      </w:r>
      <w:proofErr w:type="spellEnd"/>
      <w:r w:rsidRPr="00A52724">
        <w:t xml:space="preserve">, структурного и </w:t>
      </w:r>
      <w:proofErr w:type="spellStart"/>
      <w:r w:rsidRPr="00A52724">
        <w:t>функционального</w:t>
      </w:r>
      <w:proofErr w:type="spellEnd"/>
      <w:r w:rsidRPr="00A52724">
        <w:t xml:space="preserve"> </w:t>
      </w:r>
      <w:proofErr w:type="spellStart"/>
      <w:r w:rsidRPr="00A52724">
        <w:t>подходов</w:t>
      </w:r>
      <w:proofErr w:type="spellEnd"/>
      <w:r w:rsidRPr="00A52724">
        <w:t xml:space="preserve"> / Ю.В. Щека. </w:t>
      </w:r>
      <w:proofErr w:type="spellStart"/>
      <w:r w:rsidRPr="00A52724">
        <w:t>Вопросы</w:t>
      </w:r>
      <w:proofErr w:type="spellEnd"/>
      <w:r w:rsidRPr="00A52724">
        <w:t xml:space="preserve"> </w:t>
      </w:r>
      <w:proofErr w:type="spellStart"/>
      <w:r w:rsidRPr="00A52724">
        <w:t>тюркской</w:t>
      </w:r>
      <w:proofErr w:type="spellEnd"/>
      <w:r w:rsidRPr="00A52724">
        <w:t xml:space="preserve"> </w:t>
      </w:r>
      <w:proofErr w:type="spellStart"/>
      <w:r w:rsidRPr="00A52724">
        <w:t>филологии</w:t>
      </w:r>
      <w:proofErr w:type="spellEnd"/>
      <w:r w:rsidRPr="00A52724">
        <w:t xml:space="preserve">. – М.: ИСАА при МГУ, 2006. </w:t>
      </w:r>
      <w:proofErr w:type="spellStart"/>
      <w:r w:rsidRPr="00A52724">
        <w:t>Вып</w:t>
      </w:r>
      <w:proofErr w:type="spellEnd"/>
      <w:r w:rsidRPr="00A52724">
        <w:t xml:space="preserve">. VI. С. 175-189.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28. Щека Ю.В. </w:t>
      </w:r>
      <w:proofErr w:type="spellStart"/>
      <w:r w:rsidRPr="00A52724">
        <w:t>Практическая</w:t>
      </w:r>
      <w:proofErr w:type="spellEnd"/>
      <w:r w:rsidRPr="00A52724">
        <w:t xml:space="preserve"> </w:t>
      </w:r>
      <w:proofErr w:type="spellStart"/>
      <w:r w:rsidRPr="00A52724">
        <w:t>грамматика</w:t>
      </w:r>
      <w:proofErr w:type="spellEnd"/>
      <w:r w:rsidRPr="00A52724">
        <w:t xml:space="preserve"> </w:t>
      </w:r>
      <w:proofErr w:type="spellStart"/>
      <w:r w:rsidRPr="00A52724">
        <w:t>турецкого</w:t>
      </w:r>
      <w:proofErr w:type="spellEnd"/>
      <w:r w:rsidRPr="00A52724">
        <w:t xml:space="preserve"> </w:t>
      </w:r>
      <w:proofErr w:type="spellStart"/>
      <w:r w:rsidRPr="00A52724">
        <w:t>языка</w:t>
      </w:r>
      <w:proofErr w:type="spellEnd"/>
      <w:r w:rsidRPr="00A52724">
        <w:t xml:space="preserve"> / Ю.В. Щека. М.: АСТ: </w:t>
      </w:r>
      <w:proofErr w:type="spellStart"/>
      <w:r w:rsidRPr="00A52724">
        <w:t>Восток</w:t>
      </w:r>
      <w:proofErr w:type="spellEnd"/>
      <w:r w:rsidRPr="00A52724">
        <w:t xml:space="preserve">- </w:t>
      </w:r>
      <w:proofErr w:type="spellStart"/>
      <w:r w:rsidRPr="00A52724">
        <w:t>Запад</w:t>
      </w:r>
      <w:proofErr w:type="spellEnd"/>
      <w:r w:rsidRPr="00A52724">
        <w:t xml:space="preserve">, 2007. – 606 с.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29. </w:t>
      </w:r>
      <w:proofErr w:type="spellStart"/>
      <w:r w:rsidRPr="00A52724">
        <w:t>Akgündüz</w:t>
      </w:r>
      <w:proofErr w:type="spellEnd"/>
      <w:r w:rsidRPr="00A52724">
        <w:t xml:space="preserve"> A. 21 </w:t>
      </w:r>
      <w:proofErr w:type="spellStart"/>
      <w:r w:rsidRPr="00A52724">
        <w:t>yüzyılda</w:t>
      </w:r>
      <w:proofErr w:type="spellEnd"/>
      <w:r w:rsidRPr="00A52724">
        <w:t xml:space="preserve"> </w:t>
      </w:r>
      <w:proofErr w:type="spellStart"/>
      <w:r w:rsidRPr="00A52724">
        <w:t>türkçenin</w:t>
      </w:r>
      <w:proofErr w:type="spellEnd"/>
      <w:r w:rsidRPr="00A52724">
        <w:t xml:space="preserve"> </w:t>
      </w:r>
      <w:proofErr w:type="spellStart"/>
      <w:r w:rsidRPr="00A52724">
        <w:t>hedefleri</w:t>
      </w:r>
      <w:proofErr w:type="spellEnd"/>
      <w:r w:rsidRPr="00A52724">
        <w:t xml:space="preserve"> / A. </w:t>
      </w:r>
      <w:proofErr w:type="spellStart"/>
      <w:r w:rsidRPr="00A52724">
        <w:t>Akgündüz</w:t>
      </w:r>
      <w:proofErr w:type="spellEnd"/>
      <w:r w:rsidRPr="00A52724">
        <w:t xml:space="preserve"> // </w:t>
      </w:r>
      <w:proofErr w:type="spellStart"/>
      <w:r w:rsidRPr="00A52724">
        <w:t>Türkçenin</w:t>
      </w:r>
      <w:proofErr w:type="spellEnd"/>
      <w:r w:rsidRPr="00A52724">
        <w:t xml:space="preserve"> </w:t>
      </w:r>
      <w:proofErr w:type="spellStart"/>
      <w:r w:rsidRPr="00A52724">
        <w:t>dünü</w:t>
      </w:r>
      <w:proofErr w:type="spellEnd"/>
      <w:r w:rsidRPr="00A52724">
        <w:t xml:space="preserve">, </w:t>
      </w:r>
      <w:proofErr w:type="spellStart"/>
      <w:r w:rsidRPr="00A52724">
        <w:t>bugünü</w:t>
      </w:r>
      <w:proofErr w:type="spellEnd"/>
      <w:r w:rsidRPr="00A52724">
        <w:t xml:space="preserve">, </w:t>
      </w:r>
      <w:proofErr w:type="spellStart"/>
      <w:r w:rsidRPr="00A52724">
        <w:t>yarını</w:t>
      </w:r>
      <w:proofErr w:type="spellEnd"/>
      <w:r w:rsidRPr="00A52724">
        <w:t xml:space="preserve">: </w:t>
      </w:r>
      <w:proofErr w:type="spellStart"/>
      <w:r w:rsidRPr="00A52724">
        <w:t>Uluslararası</w:t>
      </w:r>
      <w:proofErr w:type="spellEnd"/>
      <w:r w:rsidRPr="00A52724">
        <w:t xml:space="preserve"> </w:t>
      </w:r>
      <w:proofErr w:type="spellStart"/>
      <w:r w:rsidRPr="00A52724">
        <w:t>bilgi</w:t>
      </w:r>
      <w:proofErr w:type="spellEnd"/>
      <w:r w:rsidRPr="00A52724">
        <w:t xml:space="preserve"> </w:t>
      </w:r>
      <w:proofErr w:type="spellStart"/>
      <w:r w:rsidRPr="00A52724">
        <w:t>şöleni</w:t>
      </w:r>
      <w:proofErr w:type="spellEnd"/>
      <w:r w:rsidRPr="00A52724">
        <w:t xml:space="preserve">: </w:t>
      </w:r>
      <w:proofErr w:type="spellStart"/>
      <w:r w:rsidRPr="00A52724">
        <w:t>Bildiriler</w:t>
      </w:r>
      <w:proofErr w:type="spellEnd"/>
      <w:r w:rsidRPr="00A52724">
        <w:t xml:space="preserve">, 7–8 </w:t>
      </w:r>
      <w:proofErr w:type="spellStart"/>
      <w:r w:rsidRPr="00A52724">
        <w:t>Ocak</w:t>
      </w:r>
      <w:proofErr w:type="spellEnd"/>
      <w:r w:rsidRPr="00A52724">
        <w:t xml:space="preserve"> 2002. – </w:t>
      </w:r>
      <w:proofErr w:type="spellStart"/>
      <w:r w:rsidRPr="00A52724">
        <w:t>Ankara</w:t>
      </w:r>
      <w:proofErr w:type="spellEnd"/>
      <w:r w:rsidRPr="00A52724">
        <w:t xml:space="preserve">., </w:t>
      </w:r>
      <w:proofErr w:type="spellStart"/>
      <w:r w:rsidRPr="00A52724">
        <w:t>Kültür</w:t>
      </w:r>
      <w:proofErr w:type="spellEnd"/>
      <w:r w:rsidRPr="00A52724">
        <w:t xml:space="preserve"> </w:t>
      </w:r>
      <w:proofErr w:type="spellStart"/>
      <w:r w:rsidRPr="00A52724">
        <w:t>Bakanlığı</w:t>
      </w:r>
      <w:proofErr w:type="spellEnd"/>
      <w:r w:rsidRPr="00A52724">
        <w:t xml:space="preserve"> </w:t>
      </w:r>
      <w:proofErr w:type="spellStart"/>
      <w:r w:rsidRPr="00A52724">
        <w:t>yay</w:t>
      </w:r>
      <w:proofErr w:type="spellEnd"/>
      <w:r w:rsidRPr="00A52724">
        <w:t xml:space="preserve">., 2002. – 396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30. </w:t>
      </w:r>
      <w:proofErr w:type="spellStart"/>
      <w:r w:rsidRPr="00A52724">
        <w:t>Banguoğlu</w:t>
      </w:r>
      <w:proofErr w:type="spellEnd"/>
      <w:r w:rsidRPr="00A52724">
        <w:t xml:space="preserve"> T. </w:t>
      </w:r>
      <w:proofErr w:type="spellStart"/>
      <w:r w:rsidRPr="00A52724">
        <w:t>Türkçenin</w:t>
      </w:r>
      <w:proofErr w:type="spellEnd"/>
      <w:r w:rsidRPr="00A52724">
        <w:t xml:space="preserve"> </w:t>
      </w:r>
      <w:proofErr w:type="spellStart"/>
      <w:r w:rsidRPr="00A52724">
        <w:t>Grameri</w:t>
      </w:r>
      <w:proofErr w:type="spellEnd"/>
      <w:r w:rsidRPr="00A52724">
        <w:t xml:space="preserve"> / T. </w:t>
      </w:r>
      <w:proofErr w:type="spellStart"/>
      <w:r w:rsidRPr="00A52724">
        <w:t>Banguoğlu</w:t>
      </w:r>
      <w:proofErr w:type="spellEnd"/>
      <w:r w:rsidRPr="00A52724">
        <w:t xml:space="preserve">. – </w:t>
      </w:r>
      <w:proofErr w:type="spellStart"/>
      <w:r w:rsidRPr="00A52724">
        <w:t>Ankara</w:t>
      </w:r>
      <w:proofErr w:type="spellEnd"/>
      <w:r w:rsidRPr="00A52724">
        <w:t xml:space="preserve">: TDK </w:t>
      </w:r>
      <w:proofErr w:type="spellStart"/>
      <w:r w:rsidRPr="00A52724">
        <w:t>Yay</w:t>
      </w:r>
      <w:proofErr w:type="spellEnd"/>
      <w:r w:rsidRPr="00A52724">
        <w:t xml:space="preserve">., 2007. – 628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31. </w:t>
      </w:r>
      <w:proofErr w:type="spellStart"/>
      <w:r w:rsidRPr="00A52724">
        <w:t>Başkan</w:t>
      </w:r>
      <w:proofErr w:type="spellEnd"/>
      <w:r w:rsidRPr="00A52724">
        <w:t xml:space="preserve"> Ö. </w:t>
      </w:r>
      <w:proofErr w:type="spellStart"/>
      <w:r w:rsidRPr="00A52724">
        <w:t>Lenguistik</w:t>
      </w:r>
      <w:proofErr w:type="spellEnd"/>
      <w:r w:rsidRPr="00A52724">
        <w:t xml:space="preserve"> </w:t>
      </w:r>
      <w:proofErr w:type="spellStart"/>
      <w:r w:rsidRPr="00A52724">
        <w:t>Metodu</w:t>
      </w:r>
      <w:proofErr w:type="spellEnd"/>
      <w:r w:rsidRPr="00A52724">
        <w:t xml:space="preserve"> / Ö. </w:t>
      </w:r>
      <w:proofErr w:type="spellStart"/>
      <w:r w:rsidRPr="00A52724">
        <w:t>Başkan</w:t>
      </w:r>
      <w:proofErr w:type="spellEnd"/>
      <w:r w:rsidRPr="00A52724">
        <w:t xml:space="preserve">. – </w:t>
      </w:r>
      <w:proofErr w:type="spellStart"/>
      <w:r w:rsidRPr="00A52724">
        <w:t>İstanbul</w:t>
      </w:r>
      <w:proofErr w:type="spellEnd"/>
      <w:r w:rsidRPr="00A52724">
        <w:t xml:space="preserve">: </w:t>
      </w:r>
      <w:proofErr w:type="spellStart"/>
      <w:r w:rsidRPr="00A52724">
        <w:t>Multilingual</w:t>
      </w:r>
      <w:proofErr w:type="spellEnd"/>
      <w:r w:rsidRPr="00A52724">
        <w:t xml:space="preserve"> </w:t>
      </w:r>
      <w:proofErr w:type="spellStart"/>
      <w:r w:rsidRPr="00A52724">
        <w:t>Yay</w:t>
      </w:r>
      <w:proofErr w:type="spellEnd"/>
      <w:r w:rsidRPr="00A52724">
        <w:t xml:space="preserve">., 2003. – 305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32. </w:t>
      </w:r>
      <w:proofErr w:type="spellStart"/>
      <w:r w:rsidRPr="00A52724">
        <w:t>Bayrav</w:t>
      </w:r>
      <w:proofErr w:type="spellEnd"/>
      <w:r w:rsidRPr="00A52724">
        <w:t xml:space="preserve"> S. </w:t>
      </w:r>
      <w:proofErr w:type="spellStart"/>
      <w:r w:rsidRPr="00A52724">
        <w:t>Yapısal</w:t>
      </w:r>
      <w:proofErr w:type="spellEnd"/>
      <w:r w:rsidRPr="00A52724">
        <w:t xml:space="preserve"> </w:t>
      </w:r>
      <w:proofErr w:type="spellStart"/>
      <w:r w:rsidRPr="00A52724">
        <w:t>Dlibilimi</w:t>
      </w:r>
      <w:proofErr w:type="spellEnd"/>
      <w:r w:rsidRPr="00A52724">
        <w:t xml:space="preserve"> / S. </w:t>
      </w:r>
      <w:proofErr w:type="spellStart"/>
      <w:r w:rsidRPr="00A52724">
        <w:t>Bayrav</w:t>
      </w:r>
      <w:proofErr w:type="spellEnd"/>
      <w:r w:rsidRPr="00A52724">
        <w:t xml:space="preserve">. – </w:t>
      </w:r>
      <w:proofErr w:type="spellStart"/>
      <w:r w:rsidRPr="00A52724">
        <w:t>İstanbul</w:t>
      </w:r>
      <w:proofErr w:type="spellEnd"/>
      <w:r w:rsidRPr="00A52724">
        <w:t xml:space="preserve">: </w:t>
      </w:r>
      <w:proofErr w:type="spellStart"/>
      <w:r w:rsidRPr="00A52724">
        <w:t>Multilingual</w:t>
      </w:r>
      <w:proofErr w:type="spellEnd"/>
      <w:r w:rsidRPr="00A52724">
        <w:t xml:space="preserve"> </w:t>
      </w:r>
      <w:proofErr w:type="spellStart"/>
      <w:r w:rsidRPr="00A52724">
        <w:t>Yay</w:t>
      </w:r>
      <w:proofErr w:type="spellEnd"/>
      <w:r w:rsidRPr="00A52724">
        <w:t xml:space="preserve">., 1998. – 235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33. </w:t>
      </w:r>
      <w:proofErr w:type="spellStart"/>
      <w:r w:rsidRPr="00A52724">
        <w:t>Bozkurt</w:t>
      </w:r>
      <w:proofErr w:type="spellEnd"/>
      <w:r w:rsidRPr="00A52724">
        <w:t xml:space="preserve"> F. </w:t>
      </w:r>
      <w:proofErr w:type="spellStart"/>
      <w:r w:rsidRPr="00A52724">
        <w:t>Türkçe</w:t>
      </w:r>
      <w:proofErr w:type="spellEnd"/>
      <w:r w:rsidRPr="00A52724">
        <w:t xml:space="preserve"> </w:t>
      </w:r>
      <w:proofErr w:type="spellStart"/>
      <w:r w:rsidRPr="00A52724">
        <w:t>Çağadaş</w:t>
      </w:r>
      <w:proofErr w:type="spellEnd"/>
      <w:r w:rsidRPr="00A52724">
        <w:t xml:space="preserve"> </w:t>
      </w:r>
      <w:proofErr w:type="spellStart"/>
      <w:r w:rsidRPr="00A52724">
        <w:t>Dilbilgisi</w:t>
      </w:r>
      <w:proofErr w:type="spellEnd"/>
      <w:r w:rsidRPr="00A52724">
        <w:t xml:space="preserve"> / F. </w:t>
      </w:r>
      <w:proofErr w:type="spellStart"/>
      <w:r w:rsidRPr="00A52724">
        <w:t>Bozkurt</w:t>
      </w:r>
      <w:proofErr w:type="spellEnd"/>
      <w:r w:rsidRPr="00A52724">
        <w:t xml:space="preserve">. – </w:t>
      </w:r>
      <w:proofErr w:type="spellStart"/>
      <w:r w:rsidRPr="00A52724">
        <w:t>İstanbul</w:t>
      </w:r>
      <w:proofErr w:type="spellEnd"/>
      <w:r w:rsidRPr="00A52724">
        <w:t xml:space="preserve">: </w:t>
      </w:r>
      <w:proofErr w:type="spellStart"/>
      <w:r w:rsidRPr="00A52724">
        <w:t>İnhilap</w:t>
      </w:r>
      <w:proofErr w:type="spellEnd"/>
      <w:r w:rsidRPr="00A52724">
        <w:t xml:space="preserve"> </w:t>
      </w:r>
      <w:proofErr w:type="spellStart"/>
      <w:r w:rsidRPr="00A52724">
        <w:t>Hitaberi</w:t>
      </w:r>
      <w:proofErr w:type="spellEnd"/>
      <w:r w:rsidRPr="00A52724">
        <w:t xml:space="preserve">, 1994. – 171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34. </w:t>
      </w:r>
      <w:proofErr w:type="spellStart"/>
      <w:r w:rsidRPr="00A52724">
        <w:t>Caferoğlu</w:t>
      </w:r>
      <w:proofErr w:type="spellEnd"/>
      <w:r w:rsidRPr="00A52724">
        <w:t xml:space="preserve"> A. </w:t>
      </w:r>
      <w:proofErr w:type="spellStart"/>
      <w:r w:rsidRPr="00A52724">
        <w:t>Türk</w:t>
      </w:r>
      <w:proofErr w:type="spellEnd"/>
      <w:r w:rsidRPr="00A52724">
        <w:t xml:space="preserve"> </w:t>
      </w:r>
      <w:proofErr w:type="spellStart"/>
      <w:r w:rsidRPr="00A52724">
        <w:t>dili</w:t>
      </w:r>
      <w:proofErr w:type="spellEnd"/>
      <w:r w:rsidRPr="00A52724">
        <w:t xml:space="preserve"> </w:t>
      </w:r>
      <w:proofErr w:type="spellStart"/>
      <w:r w:rsidRPr="00A52724">
        <w:t>tarihi</w:t>
      </w:r>
      <w:proofErr w:type="spellEnd"/>
      <w:r w:rsidRPr="00A52724">
        <w:t xml:space="preserve"> / A. </w:t>
      </w:r>
      <w:proofErr w:type="spellStart"/>
      <w:r w:rsidRPr="00A52724">
        <w:t>Caferoğlu</w:t>
      </w:r>
      <w:proofErr w:type="spellEnd"/>
      <w:r w:rsidRPr="00A52724">
        <w:t xml:space="preserve">. – </w:t>
      </w:r>
      <w:proofErr w:type="spellStart"/>
      <w:r w:rsidRPr="00A52724">
        <w:t>İstanbul</w:t>
      </w:r>
      <w:proofErr w:type="spellEnd"/>
      <w:r w:rsidRPr="00A52724">
        <w:t xml:space="preserve">,: </w:t>
      </w:r>
      <w:proofErr w:type="spellStart"/>
      <w:r w:rsidRPr="00A52724">
        <w:t>Enderun</w:t>
      </w:r>
      <w:proofErr w:type="spellEnd"/>
      <w:r w:rsidRPr="00A52724">
        <w:t xml:space="preserve"> </w:t>
      </w:r>
      <w:proofErr w:type="spellStart"/>
      <w:r w:rsidRPr="00A52724">
        <w:t>kitabevi</w:t>
      </w:r>
      <w:proofErr w:type="spellEnd"/>
      <w:r w:rsidRPr="00A52724">
        <w:t xml:space="preserve">, 2013. – 246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35. </w:t>
      </w:r>
      <w:proofErr w:type="spellStart"/>
      <w:r w:rsidRPr="00A52724">
        <w:t>Demir</w:t>
      </w:r>
      <w:proofErr w:type="spellEnd"/>
      <w:r w:rsidRPr="00A52724">
        <w:t xml:space="preserve"> T. </w:t>
      </w:r>
      <w:proofErr w:type="spellStart"/>
      <w:r w:rsidRPr="00A52724">
        <w:t>Türkçe</w:t>
      </w:r>
      <w:proofErr w:type="spellEnd"/>
      <w:r w:rsidRPr="00A52724">
        <w:t xml:space="preserve"> </w:t>
      </w:r>
      <w:proofErr w:type="spellStart"/>
      <w:r w:rsidRPr="00A52724">
        <w:t>dilbigisi</w:t>
      </w:r>
      <w:proofErr w:type="spellEnd"/>
      <w:r w:rsidRPr="00A52724">
        <w:t xml:space="preserve"> / T. </w:t>
      </w:r>
      <w:proofErr w:type="spellStart"/>
      <w:r w:rsidRPr="00A52724">
        <w:t>Demir</w:t>
      </w:r>
      <w:proofErr w:type="spellEnd"/>
      <w:r w:rsidRPr="00A52724">
        <w:t xml:space="preserve">. – </w:t>
      </w:r>
      <w:proofErr w:type="spellStart"/>
      <w:r w:rsidRPr="00A52724">
        <w:t>Ankara</w:t>
      </w:r>
      <w:proofErr w:type="spellEnd"/>
      <w:r w:rsidRPr="00A52724">
        <w:t xml:space="preserve">: </w:t>
      </w:r>
      <w:proofErr w:type="spellStart"/>
      <w:r w:rsidRPr="00A52724">
        <w:t>Kurmay</w:t>
      </w:r>
      <w:proofErr w:type="spellEnd"/>
      <w:r w:rsidRPr="00A52724">
        <w:t xml:space="preserve"> </w:t>
      </w:r>
      <w:proofErr w:type="spellStart"/>
      <w:r w:rsidRPr="00A52724">
        <w:t>Yayınları</w:t>
      </w:r>
      <w:proofErr w:type="spellEnd"/>
      <w:r w:rsidRPr="00A52724">
        <w:t xml:space="preserve">, 2000. – 704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36. </w:t>
      </w:r>
      <w:proofErr w:type="spellStart"/>
      <w:r w:rsidRPr="00A52724">
        <w:t>Ediskun</w:t>
      </w:r>
      <w:proofErr w:type="spellEnd"/>
      <w:r w:rsidRPr="00A52724">
        <w:t xml:space="preserve"> H. </w:t>
      </w:r>
      <w:proofErr w:type="spellStart"/>
      <w:r w:rsidRPr="00A52724">
        <w:t>Yeni</w:t>
      </w:r>
      <w:proofErr w:type="spellEnd"/>
      <w:r w:rsidRPr="00A52724">
        <w:t xml:space="preserve"> </w:t>
      </w:r>
      <w:proofErr w:type="spellStart"/>
      <w:r w:rsidRPr="00A52724">
        <w:t>Türk</w:t>
      </w:r>
      <w:proofErr w:type="spellEnd"/>
      <w:r w:rsidRPr="00A52724">
        <w:t xml:space="preserve"> </w:t>
      </w:r>
      <w:proofErr w:type="spellStart"/>
      <w:r w:rsidRPr="00A52724">
        <w:t>dilbilgisi</w:t>
      </w:r>
      <w:proofErr w:type="spellEnd"/>
      <w:r w:rsidRPr="00A52724">
        <w:t xml:space="preserve"> / H. </w:t>
      </w:r>
      <w:proofErr w:type="spellStart"/>
      <w:r w:rsidRPr="00A52724">
        <w:t>Ediskun</w:t>
      </w:r>
      <w:proofErr w:type="spellEnd"/>
      <w:r w:rsidRPr="00A52724">
        <w:t xml:space="preserve">. – </w:t>
      </w:r>
      <w:proofErr w:type="spellStart"/>
      <w:r w:rsidRPr="00A52724">
        <w:t>İstanbul</w:t>
      </w:r>
      <w:proofErr w:type="spellEnd"/>
      <w:r w:rsidRPr="00A52724">
        <w:t xml:space="preserve">: </w:t>
      </w:r>
      <w:proofErr w:type="spellStart"/>
      <w:r w:rsidRPr="00A52724">
        <w:t>Remzi</w:t>
      </w:r>
      <w:proofErr w:type="spellEnd"/>
      <w:r w:rsidRPr="00A52724">
        <w:t xml:space="preserve"> </w:t>
      </w:r>
      <w:proofErr w:type="spellStart"/>
      <w:r w:rsidRPr="00A52724">
        <w:t>Kitabevi</w:t>
      </w:r>
      <w:proofErr w:type="spellEnd"/>
      <w:r w:rsidRPr="00A52724">
        <w:t xml:space="preserve">, 1993. – 416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37. </w:t>
      </w:r>
      <w:proofErr w:type="spellStart"/>
      <w:r w:rsidRPr="00A52724">
        <w:t>Ercilasun</w:t>
      </w:r>
      <w:proofErr w:type="spellEnd"/>
      <w:r w:rsidRPr="00A52724">
        <w:t xml:space="preserve"> A.B. </w:t>
      </w:r>
      <w:proofErr w:type="spellStart"/>
      <w:r w:rsidRPr="00A52724">
        <w:t>Türk</w:t>
      </w:r>
      <w:proofErr w:type="spellEnd"/>
      <w:r w:rsidRPr="00A52724">
        <w:t xml:space="preserve"> </w:t>
      </w:r>
      <w:proofErr w:type="spellStart"/>
      <w:r w:rsidRPr="00A52724">
        <w:t>Dil</w:t>
      </w:r>
      <w:proofErr w:type="spellEnd"/>
      <w:r w:rsidRPr="00A52724">
        <w:t xml:space="preserve"> </w:t>
      </w:r>
      <w:proofErr w:type="spellStart"/>
      <w:r w:rsidRPr="00A52724">
        <w:t>Tarihi</w:t>
      </w:r>
      <w:proofErr w:type="spellEnd"/>
      <w:r w:rsidRPr="00A52724">
        <w:t xml:space="preserve"> / </w:t>
      </w:r>
      <w:proofErr w:type="spellStart"/>
      <w:r w:rsidRPr="00A52724">
        <w:t>Başlangıçtan</w:t>
      </w:r>
      <w:proofErr w:type="spellEnd"/>
      <w:r w:rsidRPr="00A52724">
        <w:t xml:space="preserve"> </w:t>
      </w:r>
      <w:proofErr w:type="spellStart"/>
      <w:r w:rsidRPr="00A52724">
        <w:t>Yirminci</w:t>
      </w:r>
      <w:proofErr w:type="spellEnd"/>
      <w:r w:rsidRPr="00A52724">
        <w:t xml:space="preserve"> </w:t>
      </w:r>
      <w:proofErr w:type="spellStart"/>
      <w:r w:rsidRPr="00A52724">
        <w:t>Yüzyıla</w:t>
      </w:r>
      <w:proofErr w:type="spellEnd"/>
      <w:r w:rsidRPr="00A52724">
        <w:t xml:space="preserve"> / A.B. </w:t>
      </w:r>
      <w:proofErr w:type="spellStart"/>
      <w:r w:rsidRPr="00A52724">
        <w:t>Ercilasun</w:t>
      </w:r>
      <w:proofErr w:type="spellEnd"/>
      <w:r w:rsidRPr="00A52724">
        <w:t xml:space="preserve">. – </w:t>
      </w:r>
      <w:proofErr w:type="spellStart"/>
      <w:r w:rsidRPr="00A52724">
        <w:t>Akçağa</w:t>
      </w:r>
      <w:proofErr w:type="spellEnd"/>
      <w:r w:rsidRPr="00A52724">
        <w:t xml:space="preserve"> </w:t>
      </w:r>
      <w:proofErr w:type="spellStart"/>
      <w:r w:rsidRPr="00A52724">
        <w:t>yayınları</w:t>
      </w:r>
      <w:proofErr w:type="spellEnd"/>
      <w:r w:rsidRPr="00A52724">
        <w:t xml:space="preserve">, 2011. – 486 s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38. </w:t>
      </w:r>
      <w:proofErr w:type="spellStart"/>
      <w:r w:rsidRPr="00A52724">
        <w:t>Ergin</w:t>
      </w:r>
      <w:proofErr w:type="spellEnd"/>
      <w:r w:rsidRPr="00A52724">
        <w:t xml:space="preserve"> M. </w:t>
      </w:r>
      <w:proofErr w:type="spellStart"/>
      <w:r w:rsidRPr="00A52724">
        <w:t>Orhun</w:t>
      </w:r>
      <w:proofErr w:type="spellEnd"/>
      <w:r w:rsidRPr="00A52724">
        <w:t xml:space="preserve"> </w:t>
      </w:r>
      <w:proofErr w:type="spellStart"/>
      <w:r w:rsidRPr="00A52724">
        <w:t>Abideleri</w:t>
      </w:r>
      <w:proofErr w:type="spellEnd"/>
      <w:r w:rsidRPr="00A52724">
        <w:t xml:space="preserve"> / M. </w:t>
      </w:r>
      <w:proofErr w:type="spellStart"/>
      <w:r w:rsidRPr="00A52724">
        <w:t>Ergin</w:t>
      </w:r>
      <w:proofErr w:type="spellEnd"/>
      <w:r w:rsidRPr="00A52724">
        <w:t xml:space="preserve">. – </w:t>
      </w:r>
      <w:proofErr w:type="spellStart"/>
      <w:r w:rsidRPr="00A52724">
        <w:t>Boğaziçi</w:t>
      </w:r>
      <w:proofErr w:type="spellEnd"/>
      <w:r w:rsidRPr="00A52724">
        <w:t xml:space="preserve"> </w:t>
      </w:r>
      <w:proofErr w:type="spellStart"/>
      <w:r w:rsidRPr="00A52724">
        <w:t>Yayınları</w:t>
      </w:r>
      <w:proofErr w:type="spellEnd"/>
      <w:r w:rsidRPr="00A52724">
        <w:t xml:space="preserve">, 1996, – 147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39. </w:t>
      </w:r>
      <w:proofErr w:type="spellStart"/>
      <w:r w:rsidRPr="00A52724">
        <w:t>Ergin</w:t>
      </w:r>
      <w:proofErr w:type="spellEnd"/>
      <w:r w:rsidRPr="00A52724">
        <w:t xml:space="preserve"> M. </w:t>
      </w:r>
      <w:proofErr w:type="spellStart"/>
      <w:r w:rsidRPr="00A52724">
        <w:t>Universiteler</w:t>
      </w:r>
      <w:proofErr w:type="spellEnd"/>
      <w:r w:rsidRPr="00A52724">
        <w:t xml:space="preserve"> </w:t>
      </w:r>
      <w:proofErr w:type="spellStart"/>
      <w:r w:rsidRPr="00A52724">
        <w:t>için</w:t>
      </w:r>
      <w:proofErr w:type="spellEnd"/>
      <w:r w:rsidRPr="00A52724">
        <w:t xml:space="preserve"> </w:t>
      </w:r>
      <w:proofErr w:type="spellStart"/>
      <w:r w:rsidRPr="00A52724">
        <w:t>Türk</w:t>
      </w:r>
      <w:proofErr w:type="spellEnd"/>
      <w:r w:rsidRPr="00A52724">
        <w:t xml:space="preserve"> </w:t>
      </w:r>
      <w:proofErr w:type="spellStart"/>
      <w:r w:rsidRPr="00A52724">
        <w:t>dili</w:t>
      </w:r>
      <w:proofErr w:type="spellEnd"/>
      <w:r w:rsidRPr="00A52724">
        <w:t xml:space="preserve"> / M. </w:t>
      </w:r>
      <w:proofErr w:type="spellStart"/>
      <w:r w:rsidRPr="00A52724">
        <w:t>Ergin</w:t>
      </w:r>
      <w:proofErr w:type="spellEnd"/>
      <w:r w:rsidRPr="00A52724">
        <w:t xml:space="preserve">. – </w:t>
      </w:r>
      <w:proofErr w:type="spellStart"/>
      <w:r w:rsidRPr="00A52724">
        <w:t>İstanbul</w:t>
      </w:r>
      <w:proofErr w:type="spellEnd"/>
      <w:r w:rsidRPr="00A52724">
        <w:t xml:space="preserve">: </w:t>
      </w:r>
      <w:proofErr w:type="spellStart"/>
      <w:r w:rsidRPr="00A52724">
        <w:t>Bayrak</w:t>
      </w:r>
      <w:proofErr w:type="spellEnd"/>
      <w:r w:rsidRPr="00A52724">
        <w:t xml:space="preserve"> </w:t>
      </w:r>
      <w:proofErr w:type="spellStart"/>
      <w:r w:rsidRPr="00A52724">
        <w:t>Yayınlar</w:t>
      </w:r>
      <w:proofErr w:type="spellEnd"/>
      <w:r w:rsidRPr="00A52724">
        <w:t xml:space="preserve">, 2009. – 544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40. </w:t>
      </w:r>
      <w:proofErr w:type="spellStart"/>
      <w:r w:rsidRPr="00A52724">
        <w:t>Gencan</w:t>
      </w:r>
      <w:proofErr w:type="spellEnd"/>
      <w:r w:rsidRPr="00A52724">
        <w:t xml:space="preserve"> T.N. </w:t>
      </w:r>
      <w:proofErr w:type="spellStart"/>
      <w:r w:rsidRPr="00A52724">
        <w:t>Dilbilgisi</w:t>
      </w:r>
      <w:proofErr w:type="spellEnd"/>
      <w:r w:rsidRPr="00A52724">
        <w:t xml:space="preserve"> / T.N. </w:t>
      </w:r>
      <w:proofErr w:type="spellStart"/>
      <w:r w:rsidRPr="00A52724">
        <w:t>Gencan</w:t>
      </w:r>
      <w:proofErr w:type="spellEnd"/>
      <w:r w:rsidRPr="00A52724">
        <w:t xml:space="preserve">. – </w:t>
      </w:r>
      <w:proofErr w:type="spellStart"/>
      <w:r w:rsidRPr="00A52724">
        <w:t>İstanbul</w:t>
      </w:r>
      <w:proofErr w:type="spellEnd"/>
      <w:r w:rsidRPr="00A52724">
        <w:t xml:space="preserve">: </w:t>
      </w:r>
      <w:proofErr w:type="spellStart"/>
      <w:r w:rsidRPr="00A52724">
        <w:t>Ahmet</w:t>
      </w:r>
      <w:proofErr w:type="spellEnd"/>
      <w:r w:rsidRPr="00A52724">
        <w:t xml:space="preserve"> </w:t>
      </w:r>
      <w:proofErr w:type="spellStart"/>
      <w:r w:rsidRPr="00A52724">
        <w:t>Sait</w:t>
      </w:r>
      <w:proofErr w:type="spellEnd"/>
      <w:r w:rsidRPr="00A52724">
        <w:t xml:space="preserve"> </w:t>
      </w:r>
      <w:proofErr w:type="spellStart"/>
      <w:r w:rsidRPr="00A52724">
        <w:t>Matbaası</w:t>
      </w:r>
      <w:proofErr w:type="spellEnd"/>
      <w:r w:rsidRPr="00A52724">
        <w:t xml:space="preserve">, 1971. – 200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41. </w:t>
      </w:r>
      <w:proofErr w:type="spellStart"/>
      <w:r w:rsidRPr="00A52724">
        <w:t>Göksel</w:t>
      </w:r>
      <w:proofErr w:type="spellEnd"/>
      <w:r w:rsidRPr="00A52724">
        <w:t xml:space="preserve"> A. </w:t>
      </w:r>
      <w:proofErr w:type="spellStart"/>
      <w:r w:rsidRPr="00A52724">
        <w:t>Turkish</w:t>
      </w:r>
      <w:proofErr w:type="spellEnd"/>
      <w:r w:rsidRPr="00A52724">
        <w:t xml:space="preserve">: A </w:t>
      </w:r>
      <w:proofErr w:type="spellStart"/>
      <w:r w:rsidRPr="00A52724">
        <w:t>Comprehensive</w:t>
      </w:r>
      <w:proofErr w:type="spellEnd"/>
      <w:r w:rsidRPr="00A52724">
        <w:t xml:space="preserve"> </w:t>
      </w:r>
      <w:proofErr w:type="spellStart"/>
      <w:r w:rsidRPr="00A52724">
        <w:t>Grammar</w:t>
      </w:r>
      <w:proofErr w:type="spellEnd"/>
      <w:r w:rsidRPr="00A52724">
        <w:t xml:space="preserve"> / A. </w:t>
      </w:r>
      <w:proofErr w:type="spellStart"/>
      <w:r w:rsidRPr="00A52724">
        <w:t>Göksel</w:t>
      </w:r>
      <w:proofErr w:type="spellEnd"/>
      <w:r w:rsidRPr="00A52724">
        <w:t xml:space="preserve">. – NY.: </w:t>
      </w:r>
      <w:proofErr w:type="spellStart"/>
      <w:r w:rsidRPr="00A52724">
        <w:t>Routledge</w:t>
      </w:r>
      <w:proofErr w:type="spellEnd"/>
      <w:r w:rsidRPr="00A52724">
        <w:t xml:space="preserve">, 2005. – 605 p.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42. </w:t>
      </w:r>
      <w:proofErr w:type="spellStart"/>
      <w:r w:rsidRPr="00A52724">
        <w:t>İmer</w:t>
      </w:r>
      <w:proofErr w:type="spellEnd"/>
      <w:r w:rsidRPr="00A52724">
        <w:t xml:space="preserve"> K. </w:t>
      </w:r>
      <w:proofErr w:type="spellStart"/>
      <w:r w:rsidRPr="00A52724">
        <w:t>Türkiye’de</w:t>
      </w:r>
      <w:proofErr w:type="spellEnd"/>
      <w:r w:rsidRPr="00A52724">
        <w:t xml:space="preserve"> </w:t>
      </w:r>
      <w:proofErr w:type="spellStart"/>
      <w:r w:rsidRPr="00A52724">
        <w:t>dil</w:t>
      </w:r>
      <w:proofErr w:type="spellEnd"/>
      <w:r w:rsidRPr="00A52724">
        <w:t xml:space="preserve"> </w:t>
      </w:r>
      <w:proofErr w:type="spellStart"/>
      <w:r w:rsidRPr="00A52724">
        <w:t>planlaması</w:t>
      </w:r>
      <w:proofErr w:type="spellEnd"/>
      <w:r w:rsidRPr="00A52724">
        <w:t xml:space="preserve">: </w:t>
      </w:r>
      <w:proofErr w:type="spellStart"/>
      <w:r w:rsidRPr="00A52724">
        <w:t>Türk</w:t>
      </w:r>
      <w:proofErr w:type="spellEnd"/>
      <w:r w:rsidRPr="00A52724">
        <w:t xml:space="preserve"> </w:t>
      </w:r>
      <w:proofErr w:type="spellStart"/>
      <w:r w:rsidRPr="00A52724">
        <w:t>dili</w:t>
      </w:r>
      <w:proofErr w:type="spellEnd"/>
      <w:r w:rsidRPr="00A52724">
        <w:t xml:space="preserve"> </w:t>
      </w:r>
      <w:proofErr w:type="spellStart"/>
      <w:r w:rsidRPr="00A52724">
        <w:t>devrimi</w:t>
      </w:r>
      <w:proofErr w:type="spellEnd"/>
      <w:r w:rsidRPr="00A52724">
        <w:t xml:space="preserve">. – 2 </w:t>
      </w:r>
      <w:proofErr w:type="spellStart"/>
      <w:r w:rsidRPr="00A52724">
        <w:t>bsk</w:t>
      </w:r>
      <w:proofErr w:type="spellEnd"/>
      <w:r w:rsidRPr="00A52724">
        <w:t xml:space="preserve">. / K. </w:t>
      </w:r>
      <w:proofErr w:type="spellStart"/>
      <w:r w:rsidRPr="00A52724">
        <w:t>İmer</w:t>
      </w:r>
      <w:proofErr w:type="spellEnd"/>
      <w:r w:rsidRPr="00A52724">
        <w:t xml:space="preserve"> – </w:t>
      </w:r>
      <w:proofErr w:type="spellStart"/>
      <w:r w:rsidRPr="00A52724">
        <w:t>Ankara</w:t>
      </w:r>
      <w:proofErr w:type="spellEnd"/>
      <w:r w:rsidRPr="00A52724">
        <w:t xml:space="preserve">: </w:t>
      </w:r>
      <w:proofErr w:type="spellStart"/>
      <w:r w:rsidRPr="00A52724">
        <w:t>Kültür</w:t>
      </w:r>
      <w:proofErr w:type="spellEnd"/>
      <w:r w:rsidRPr="00A52724">
        <w:t xml:space="preserve"> </w:t>
      </w:r>
      <w:proofErr w:type="spellStart"/>
      <w:r w:rsidRPr="00A52724">
        <w:t>Bakanlığı</w:t>
      </w:r>
      <w:proofErr w:type="spellEnd"/>
      <w:r w:rsidRPr="00A52724">
        <w:t xml:space="preserve">, 2001. – 219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43. </w:t>
      </w:r>
      <w:proofErr w:type="spellStart"/>
      <w:r w:rsidRPr="00A52724">
        <w:t>Koç</w:t>
      </w:r>
      <w:proofErr w:type="spellEnd"/>
      <w:r w:rsidRPr="00A52724">
        <w:t xml:space="preserve"> N. </w:t>
      </w:r>
      <w:proofErr w:type="spellStart"/>
      <w:r w:rsidRPr="00A52724">
        <w:t>Yeni</w:t>
      </w:r>
      <w:proofErr w:type="spellEnd"/>
      <w:r w:rsidRPr="00A52724">
        <w:t xml:space="preserve"> </w:t>
      </w:r>
      <w:proofErr w:type="spellStart"/>
      <w:r w:rsidRPr="00A52724">
        <w:t>dil</w:t>
      </w:r>
      <w:proofErr w:type="spellEnd"/>
      <w:r w:rsidRPr="00A52724">
        <w:t xml:space="preserve"> </w:t>
      </w:r>
      <w:proofErr w:type="spellStart"/>
      <w:r w:rsidRPr="00A52724">
        <w:t>bilgisi</w:t>
      </w:r>
      <w:proofErr w:type="spellEnd"/>
      <w:r w:rsidRPr="00A52724">
        <w:t xml:space="preserve"> / N. </w:t>
      </w:r>
      <w:proofErr w:type="spellStart"/>
      <w:r w:rsidRPr="00A52724">
        <w:t>Koç</w:t>
      </w:r>
      <w:proofErr w:type="spellEnd"/>
      <w:r w:rsidRPr="00A52724">
        <w:t xml:space="preserve">. – </w:t>
      </w:r>
      <w:proofErr w:type="spellStart"/>
      <w:r w:rsidRPr="00A52724">
        <w:t>İstanbul</w:t>
      </w:r>
      <w:proofErr w:type="spellEnd"/>
      <w:r w:rsidRPr="00A52724">
        <w:t xml:space="preserve">: </w:t>
      </w:r>
      <w:proofErr w:type="spellStart"/>
      <w:r w:rsidRPr="00A52724">
        <w:t>Yayınevi</w:t>
      </w:r>
      <w:proofErr w:type="spellEnd"/>
      <w:r w:rsidRPr="00A52724">
        <w:t xml:space="preserve">, 1992. – 630 s. </w:t>
      </w:r>
    </w:p>
    <w:p w:rsidR="00BF0D7F" w:rsidRPr="00A52724" w:rsidRDefault="00885382" w:rsidP="00A52724">
      <w:pPr>
        <w:spacing w:after="0" w:line="240" w:lineRule="auto"/>
        <w:ind w:left="0" w:right="0"/>
      </w:pPr>
      <w:r w:rsidRPr="00A52724">
        <w:t xml:space="preserve">44. </w:t>
      </w:r>
      <w:proofErr w:type="spellStart"/>
      <w:r w:rsidRPr="00A52724">
        <w:t>Korkmaz</w:t>
      </w:r>
      <w:proofErr w:type="spellEnd"/>
      <w:r w:rsidRPr="00A52724">
        <w:t xml:space="preserve"> Z. </w:t>
      </w:r>
      <w:proofErr w:type="spellStart"/>
      <w:r w:rsidRPr="00A52724">
        <w:t>Türkiye</w:t>
      </w:r>
      <w:proofErr w:type="spellEnd"/>
      <w:r w:rsidRPr="00A52724">
        <w:t xml:space="preserve"> </w:t>
      </w:r>
      <w:proofErr w:type="spellStart"/>
      <w:r w:rsidRPr="00A52724">
        <w:t>Türkçesinin</w:t>
      </w:r>
      <w:proofErr w:type="spellEnd"/>
      <w:r w:rsidRPr="00A52724">
        <w:t xml:space="preserve"> </w:t>
      </w:r>
      <w:proofErr w:type="spellStart"/>
      <w:r w:rsidRPr="00A52724">
        <w:t>Temeli</w:t>
      </w:r>
      <w:proofErr w:type="spellEnd"/>
      <w:r w:rsidRPr="00A52724">
        <w:t xml:space="preserve"> </w:t>
      </w:r>
      <w:proofErr w:type="spellStart"/>
      <w:r w:rsidRPr="00A52724">
        <w:t>Oğuz</w:t>
      </w:r>
      <w:proofErr w:type="spellEnd"/>
      <w:r w:rsidRPr="00A52724">
        <w:t xml:space="preserve"> </w:t>
      </w:r>
      <w:proofErr w:type="spellStart"/>
      <w:r w:rsidRPr="00A52724">
        <w:t>Türkçesinin</w:t>
      </w:r>
      <w:proofErr w:type="spellEnd"/>
      <w:r w:rsidRPr="00A52724">
        <w:t xml:space="preserve"> </w:t>
      </w:r>
      <w:proofErr w:type="spellStart"/>
      <w:r w:rsidRPr="00A52724">
        <w:t>Gelişimi</w:t>
      </w:r>
      <w:proofErr w:type="spellEnd"/>
      <w:r w:rsidRPr="00A52724">
        <w:t xml:space="preserve"> / Z. </w:t>
      </w:r>
      <w:proofErr w:type="spellStart"/>
      <w:r w:rsidRPr="00A52724">
        <w:t>Korkmaz</w:t>
      </w:r>
      <w:proofErr w:type="spellEnd"/>
      <w:r w:rsidRPr="00A52724">
        <w:t xml:space="preserve">. – </w:t>
      </w:r>
      <w:proofErr w:type="spellStart"/>
      <w:r w:rsidRPr="00A52724">
        <w:t>Ankara</w:t>
      </w:r>
      <w:proofErr w:type="spellEnd"/>
      <w:r w:rsidRPr="00A52724">
        <w:t xml:space="preserve">: TDK </w:t>
      </w:r>
      <w:proofErr w:type="spellStart"/>
      <w:r w:rsidRPr="00A52724">
        <w:t>yayınları</w:t>
      </w:r>
      <w:proofErr w:type="spellEnd"/>
      <w:r w:rsidRPr="00A52724">
        <w:t xml:space="preserve">, 2013. – 230 s. </w:t>
      </w:r>
    </w:p>
    <w:p w:rsidR="00800403" w:rsidRPr="00A52724" w:rsidRDefault="00885382" w:rsidP="00A52724">
      <w:pPr>
        <w:spacing w:after="0" w:line="240" w:lineRule="auto"/>
        <w:ind w:left="0" w:right="0"/>
      </w:pPr>
      <w:r w:rsidRPr="00A52724">
        <w:t xml:space="preserve">45. </w:t>
      </w:r>
      <w:proofErr w:type="spellStart"/>
      <w:r w:rsidRPr="00A52724">
        <w:t>Tuna</w:t>
      </w:r>
      <w:proofErr w:type="spellEnd"/>
      <w:r w:rsidRPr="00A52724">
        <w:t xml:space="preserve"> O.N. </w:t>
      </w:r>
      <w:proofErr w:type="spellStart"/>
      <w:r w:rsidRPr="00A52724">
        <w:t>Sümer</w:t>
      </w:r>
      <w:proofErr w:type="spellEnd"/>
      <w:r w:rsidRPr="00A52724">
        <w:t xml:space="preserve"> </w:t>
      </w:r>
      <w:proofErr w:type="spellStart"/>
      <w:r w:rsidRPr="00A52724">
        <w:t>ve</w:t>
      </w:r>
      <w:proofErr w:type="spellEnd"/>
      <w:r w:rsidRPr="00A52724">
        <w:t xml:space="preserve"> </w:t>
      </w:r>
      <w:proofErr w:type="spellStart"/>
      <w:r w:rsidRPr="00A52724">
        <w:t>Türk</w:t>
      </w:r>
      <w:proofErr w:type="spellEnd"/>
      <w:r w:rsidRPr="00A52724">
        <w:t xml:space="preserve"> </w:t>
      </w:r>
      <w:proofErr w:type="spellStart"/>
      <w:r w:rsidRPr="00A52724">
        <w:t>Dillerinin</w:t>
      </w:r>
      <w:proofErr w:type="spellEnd"/>
      <w:r w:rsidRPr="00A52724">
        <w:t xml:space="preserve"> </w:t>
      </w:r>
      <w:proofErr w:type="spellStart"/>
      <w:r w:rsidRPr="00A52724">
        <w:t>Tarihî</w:t>
      </w:r>
      <w:proofErr w:type="spellEnd"/>
      <w:r w:rsidRPr="00A52724">
        <w:t xml:space="preserve"> </w:t>
      </w:r>
      <w:proofErr w:type="spellStart"/>
      <w:r w:rsidRPr="00A52724">
        <w:t>İlgisi</w:t>
      </w:r>
      <w:proofErr w:type="spellEnd"/>
      <w:r w:rsidRPr="00A52724">
        <w:t xml:space="preserve"> </w:t>
      </w:r>
      <w:proofErr w:type="spellStart"/>
      <w:r w:rsidRPr="00A52724">
        <w:t>ve</w:t>
      </w:r>
      <w:proofErr w:type="spellEnd"/>
      <w:r w:rsidRPr="00A52724">
        <w:t xml:space="preserve"> </w:t>
      </w:r>
      <w:proofErr w:type="spellStart"/>
      <w:r w:rsidRPr="00A52724">
        <w:t>Türk</w:t>
      </w:r>
      <w:proofErr w:type="spellEnd"/>
      <w:r w:rsidRPr="00A52724">
        <w:t xml:space="preserve"> </w:t>
      </w:r>
      <w:proofErr w:type="spellStart"/>
      <w:r w:rsidRPr="00A52724">
        <w:t>Dilinin</w:t>
      </w:r>
      <w:proofErr w:type="spellEnd"/>
      <w:r w:rsidRPr="00A52724">
        <w:t xml:space="preserve"> </w:t>
      </w:r>
      <w:proofErr w:type="spellStart"/>
      <w:r w:rsidRPr="00A52724">
        <w:t>Yaşı</w:t>
      </w:r>
      <w:proofErr w:type="spellEnd"/>
      <w:r w:rsidRPr="00A52724">
        <w:t xml:space="preserve"> </w:t>
      </w:r>
      <w:proofErr w:type="spellStart"/>
      <w:r w:rsidRPr="00A52724">
        <w:t>Meselesi</w:t>
      </w:r>
      <w:proofErr w:type="spellEnd"/>
      <w:r w:rsidRPr="00A52724">
        <w:t xml:space="preserve"> / O. N. </w:t>
      </w:r>
      <w:proofErr w:type="spellStart"/>
      <w:r w:rsidRPr="00A52724">
        <w:t>Tuna</w:t>
      </w:r>
      <w:proofErr w:type="spellEnd"/>
      <w:r w:rsidRPr="00A52724">
        <w:t>. –</w:t>
      </w:r>
      <w:proofErr w:type="spellStart"/>
      <w:r w:rsidRPr="00A52724">
        <w:t>İstanbul</w:t>
      </w:r>
      <w:proofErr w:type="spellEnd"/>
      <w:r w:rsidRPr="00A52724">
        <w:t xml:space="preserve">: </w:t>
      </w:r>
      <w:proofErr w:type="spellStart"/>
      <w:r w:rsidRPr="00A52724">
        <w:t>Türk</w:t>
      </w:r>
      <w:proofErr w:type="spellEnd"/>
      <w:r w:rsidRPr="00A52724">
        <w:t xml:space="preserve"> </w:t>
      </w:r>
      <w:proofErr w:type="spellStart"/>
      <w:r w:rsidRPr="00A52724">
        <w:t>dil</w:t>
      </w:r>
      <w:proofErr w:type="spellEnd"/>
      <w:r w:rsidRPr="00A52724">
        <w:t xml:space="preserve"> </w:t>
      </w:r>
      <w:proofErr w:type="spellStart"/>
      <w:r w:rsidRPr="00A52724">
        <w:t>kurumu</w:t>
      </w:r>
      <w:proofErr w:type="spellEnd"/>
      <w:r w:rsidRPr="00A52724">
        <w:t xml:space="preserve"> </w:t>
      </w:r>
      <w:proofErr w:type="spellStart"/>
      <w:r w:rsidRPr="00A52724">
        <w:t>yayınları</w:t>
      </w:r>
      <w:proofErr w:type="spellEnd"/>
      <w:r w:rsidRPr="00A52724">
        <w:t>, 1997. –</w:t>
      </w:r>
      <w:r w:rsidR="00BF0D7F" w:rsidRPr="00A52724">
        <w:t xml:space="preserve"> 57 s.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tab/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rPr>
          <w:b/>
          <w:sz w:val="32"/>
          <w:u w:val="single" w:color="000000"/>
        </w:rPr>
        <w:t xml:space="preserve">Історія </w:t>
      </w:r>
      <w:r w:rsidR="00A52724">
        <w:rPr>
          <w:b/>
          <w:sz w:val="32"/>
          <w:u w:val="single" w:color="000000"/>
        </w:rPr>
        <w:t>турецької</w:t>
      </w:r>
      <w:r w:rsidRPr="00A52724">
        <w:rPr>
          <w:b/>
          <w:sz w:val="32"/>
          <w:u w:val="single" w:color="000000"/>
        </w:rPr>
        <w:t xml:space="preserve"> літератури</w:t>
      </w:r>
      <w:r w:rsidRPr="00A52724">
        <w:rPr>
          <w:b/>
          <w:sz w:val="32"/>
        </w:rPr>
        <w:t xml:space="preserve"> </w:t>
      </w:r>
    </w:p>
    <w:p w:rsidR="00800403" w:rsidRPr="00A52724" w:rsidRDefault="00800403" w:rsidP="00A52724">
      <w:pPr>
        <w:spacing w:after="0" w:line="240" w:lineRule="auto"/>
        <w:ind w:left="0" w:right="0" w:firstLine="0"/>
      </w:pPr>
      <w:r w:rsidRPr="00A52724">
        <w:rPr>
          <w:b/>
          <w:sz w:val="32"/>
        </w:rPr>
        <w:t xml:space="preserve"> </w:t>
      </w:r>
    </w:p>
    <w:p w:rsidR="00E4762A" w:rsidRPr="00A52724" w:rsidRDefault="00E4762A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Перші писемні джерела у тюрків</w:t>
      </w:r>
      <w:r w:rsidR="00800403" w:rsidRPr="00A52724">
        <w:t>.</w:t>
      </w:r>
    </w:p>
    <w:p w:rsidR="00800403" w:rsidRPr="00A52724" w:rsidRDefault="00E4762A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lastRenderedPageBreak/>
        <w:t xml:space="preserve">Перший словник </w:t>
      </w:r>
      <w:proofErr w:type="spellStart"/>
      <w:r w:rsidRPr="00A52724">
        <w:t>Махмута</w:t>
      </w:r>
      <w:proofErr w:type="spellEnd"/>
      <w:r w:rsidRPr="00A52724">
        <w:t xml:space="preserve"> </w:t>
      </w:r>
      <w:proofErr w:type="spellStart"/>
      <w:r w:rsidRPr="00A52724">
        <w:t>Кашгарського</w:t>
      </w:r>
      <w:proofErr w:type="spellEnd"/>
      <w:r w:rsidRPr="00A52724">
        <w:t xml:space="preserve"> «Дивані </w:t>
      </w:r>
      <w:proofErr w:type="spellStart"/>
      <w:r w:rsidRPr="00A52724">
        <w:t>люгатет</w:t>
      </w:r>
      <w:proofErr w:type="spellEnd"/>
      <w:r w:rsidRPr="00A52724">
        <w:t>-тюрк» (Словник Тюркських мов).</w:t>
      </w:r>
      <w:r w:rsidR="00800403" w:rsidRPr="00A52724">
        <w:t xml:space="preserve"> </w:t>
      </w:r>
    </w:p>
    <w:p w:rsidR="00800403" w:rsidRPr="00A52724" w:rsidRDefault="00E4762A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«Кодекс </w:t>
      </w:r>
      <w:proofErr w:type="spellStart"/>
      <w:r w:rsidRPr="00A52724">
        <w:t>куманікус</w:t>
      </w:r>
      <w:proofErr w:type="spellEnd"/>
      <w:r w:rsidRPr="00A52724">
        <w:t xml:space="preserve">» (Книга </w:t>
      </w:r>
      <w:proofErr w:type="spellStart"/>
      <w:r w:rsidRPr="00A52724">
        <w:t>куманов</w:t>
      </w:r>
      <w:proofErr w:type="spellEnd"/>
      <w:r w:rsidRPr="00A52724">
        <w:t xml:space="preserve">) (XIV </w:t>
      </w:r>
      <w:proofErr w:type="spellStart"/>
      <w:r w:rsidRPr="00A52724">
        <w:t>ст</w:t>
      </w:r>
      <w:proofErr w:type="spellEnd"/>
      <w:r w:rsidRPr="00A52724">
        <w:t>)</w:t>
      </w:r>
      <w:r w:rsidR="00800403" w:rsidRPr="00A52724">
        <w:t xml:space="preserve">. </w:t>
      </w:r>
    </w:p>
    <w:p w:rsidR="00800403" w:rsidRPr="00A52724" w:rsidRDefault="00E4762A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«</w:t>
      </w:r>
      <w:proofErr w:type="spellStart"/>
      <w:r w:rsidRPr="00A52724">
        <w:t>Огуз-наме</w:t>
      </w:r>
      <w:proofErr w:type="spellEnd"/>
      <w:r w:rsidRPr="00A52724">
        <w:t xml:space="preserve">» – епічний твір про походження тюркських народів: кипчаки, </w:t>
      </w:r>
      <w:proofErr w:type="spellStart"/>
      <w:r w:rsidRPr="00A52724">
        <w:t>кангли</w:t>
      </w:r>
      <w:proofErr w:type="spellEnd"/>
      <w:r w:rsidRPr="00A52724">
        <w:t xml:space="preserve">, </w:t>
      </w:r>
      <w:proofErr w:type="spellStart"/>
      <w:r w:rsidRPr="00A52724">
        <w:t>карлуки</w:t>
      </w:r>
      <w:proofErr w:type="spellEnd"/>
      <w:r w:rsidRPr="00A52724">
        <w:t xml:space="preserve"> та інші.</w:t>
      </w:r>
      <w:r w:rsidR="00800403" w:rsidRPr="00A52724">
        <w:t xml:space="preserve"> </w:t>
      </w:r>
    </w:p>
    <w:p w:rsidR="00800403" w:rsidRPr="00A52724" w:rsidRDefault="00E4762A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Література доби ісламського впливу, та її особливості.</w:t>
      </w:r>
      <w:r w:rsidR="00800403" w:rsidRPr="00A52724">
        <w:t xml:space="preserve"> </w:t>
      </w:r>
    </w:p>
    <w:p w:rsidR="00800403" w:rsidRPr="00A52724" w:rsidRDefault="00E4762A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Виникнення та розвиток тюркського національного епосу.</w:t>
      </w:r>
    </w:p>
    <w:p w:rsidR="00800403" w:rsidRPr="00A52724" w:rsidRDefault="00E4762A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Тюркський героїчній епос: «Книга мого </w:t>
      </w:r>
      <w:proofErr w:type="spellStart"/>
      <w:r w:rsidRPr="00A52724">
        <w:t>Деде</w:t>
      </w:r>
      <w:proofErr w:type="spellEnd"/>
      <w:r w:rsidRPr="00A52724">
        <w:t xml:space="preserve"> </w:t>
      </w:r>
      <w:proofErr w:type="spellStart"/>
      <w:r w:rsidRPr="00A52724">
        <w:t>Коркута</w:t>
      </w:r>
      <w:proofErr w:type="spellEnd"/>
      <w:r w:rsidRPr="00A52724">
        <w:t>»</w:t>
      </w:r>
      <w:r w:rsidR="00800403" w:rsidRPr="00A52724">
        <w:t xml:space="preserve">. </w:t>
      </w:r>
    </w:p>
    <w:p w:rsidR="00D22672" w:rsidRPr="00A52724" w:rsidRDefault="00E4762A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Народний театр в турецькі</w:t>
      </w:r>
      <w:r w:rsidR="00D22672" w:rsidRPr="00A52724">
        <w:t>й літературі та культурі: театр</w:t>
      </w:r>
      <w:r w:rsidRPr="00A52724">
        <w:t xml:space="preserve"> тін</w:t>
      </w:r>
      <w:r w:rsidR="00D22672" w:rsidRPr="00A52724">
        <w:t>ей (</w:t>
      </w:r>
      <w:proofErr w:type="spellStart"/>
      <w:r w:rsidR="00D22672" w:rsidRPr="00A52724">
        <w:t>Карагьоз</w:t>
      </w:r>
      <w:proofErr w:type="spellEnd"/>
      <w:r w:rsidR="00D22672" w:rsidRPr="00A52724">
        <w:t xml:space="preserve"> </w:t>
      </w:r>
      <w:proofErr w:type="spellStart"/>
      <w:r w:rsidR="00D22672" w:rsidRPr="00A52724">
        <w:t>оюну</w:t>
      </w:r>
      <w:proofErr w:type="spellEnd"/>
      <w:r w:rsidR="00D22672" w:rsidRPr="00A52724">
        <w:t xml:space="preserve">) та </w:t>
      </w:r>
      <w:proofErr w:type="spellStart"/>
      <w:r w:rsidR="00D22672" w:rsidRPr="00A52724">
        <w:t>монотеатр</w:t>
      </w:r>
      <w:proofErr w:type="spellEnd"/>
      <w:r w:rsidRPr="00A52724">
        <w:t xml:space="preserve"> </w:t>
      </w:r>
      <w:proofErr w:type="spellStart"/>
      <w:r w:rsidRPr="00A52724">
        <w:t>меддаху</w:t>
      </w:r>
      <w:proofErr w:type="spellEnd"/>
      <w:r w:rsidRPr="00A52724">
        <w:t xml:space="preserve">. </w:t>
      </w:r>
    </w:p>
    <w:p w:rsidR="00800403" w:rsidRPr="00A52724" w:rsidRDefault="00D22672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Традиції народної драми в сучасній турецькій літературі та її типологічні закономірності</w:t>
      </w:r>
      <w:r w:rsidR="00800403" w:rsidRPr="00A52724">
        <w:t xml:space="preserve">. </w:t>
      </w:r>
    </w:p>
    <w:p w:rsidR="00800403" w:rsidRPr="00A52724" w:rsidRDefault="00D22672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Народна релігійно-суфійська література</w:t>
      </w:r>
      <w:r w:rsidR="00800403" w:rsidRPr="00A52724">
        <w:t xml:space="preserve">. </w:t>
      </w:r>
    </w:p>
    <w:p w:rsidR="00D22672" w:rsidRPr="00A52724" w:rsidRDefault="00D22672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Жанри (духовні вірші), форми і система поетичної образності суфійської поезії.</w:t>
      </w:r>
    </w:p>
    <w:p w:rsidR="00800403" w:rsidRPr="00A52724" w:rsidRDefault="00D22672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Організація літературного життя на теренах мусульманської культури. Інститут придворних поетів</w:t>
      </w:r>
      <w:r w:rsidR="00800403" w:rsidRPr="00A52724">
        <w:t xml:space="preserve">. </w:t>
      </w:r>
    </w:p>
    <w:p w:rsidR="00800403" w:rsidRPr="00A52724" w:rsidRDefault="00D22672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Перші твори турецької середньовічної прози. </w:t>
      </w:r>
      <w:proofErr w:type="spellStart"/>
      <w:r w:rsidRPr="00A52724">
        <w:t>Джелаледдін</w:t>
      </w:r>
      <w:proofErr w:type="spellEnd"/>
      <w:r w:rsidRPr="00A52724">
        <w:t xml:space="preserve"> </w:t>
      </w:r>
      <w:proofErr w:type="spellStart"/>
      <w:r w:rsidRPr="00A52724">
        <w:t>Румі</w:t>
      </w:r>
      <w:proofErr w:type="spellEnd"/>
      <w:r w:rsidRPr="00A52724">
        <w:t xml:space="preserve"> (1207 – 1279) і його роль в розповсюдженні суфійської ідеології.</w:t>
      </w:r>
      <w:r w:rsidR="00800403" w:rsidRPr="00A52724">
        <w:t xml:space="preserve"> </w:t>
      </w:r>
    </w:p>
    <w:p w:rsidR="00800403" w:rsidRPr="00A52724" w:rsidRDefault="00D22672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Султан </w:t>
      </w:r>
      <w:proofErr w:type="spellStart"/>
      <w:r w:rsidRPr="00A52724">
        <w:t>Велед</w:t>
      </w:r>
      <w:proofErr w:type="spellEnd"/>
      <w:r w:rsidRPr="00A52724">
        <w:t xml:space="preserve"> (1226 – 1312). Його поетична трилогія: «Поема початку» («</w:t>
      </w:r>
      <w:proofErr w:type="spellStart"/>
      <w:r w:rsidRPr="00A52724">
        <w:t>Ібтіда-наме</w:t>
      </w:r>
      <w:proofErr w:type="spellEnd"/>
      <w:r w:rsidRPr="00A52724">
        <w:t>»), «Поема лютні» («</w:t>
      </w:r>
      <w:proofErr w:type="spellStart"/>
      <w:r w:rsidRPr="00A52724">
        <w:t>Ребаб-наме</w:t>
      </w:r>
      <w:proofErr w:type="spellEnd"/>
      <w:r w:rsidRPr="00A52724">
        <w:t>») і «Поема кінця» («</w:t>
      </w:r>
      <w:proofErr w:type="spellStart"/>
      <w:r w:rsidRPr="00A52724">
        <w:t>Інтіха</w:t>
      </w:r>
      <w:proofErr w:type="spellEnd"/>
      <w:r w:rsidRPr="00A52724">
        <w:t xml:space="preserve">- </w:t>
      </w:r>
      <w:proofErr w:type="spellStart"/>
      <w:r w:rsidRPr="00A52724">
        <w:t>наме</w:t>
      </w:r>
      <w:proofErr w:type="spellEnd"/>
      <w:r w:rsidRPr="00A52724">
        <w:t>»)</w:t>
      </w:r>
      <w:r w:rsidR="00800403" w:rsidRPr="00A52724">
        <w:t xml:space="preserve">. </w:t>
      </w:r>
    </w:p>
    <w:p w:rsidR="00800403" w:rsidRPr="00A52724" w:rsidRDefault="00D22672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proofErr w:type="spellStart"/>
      <w:r w:rsidRPr="00A52724">
        <w:t>Юнус</w:t>
      </w:r>
      <w:proofErr w:type="spellEnd"/>
      <w:r w:rsidRPr="00A52724">
        <w:t xml:space="preserve"> </w:t>
      </w:r>
      <w:proofErr w:type="spellStart"/>
      <w:r w:rsidRPr="00A52724">
        <w:t>Емре</w:t>
      </w:r>
      <w:proofErr w:type="spellEnd"/>
      <w:r w:rsidRPr="00A52724">
        <w:t xml:space="preserve"> (1250? – 1320). Релігійно-філософські погляди поета.</w:t>
      </w:r>
      <w:r w:rsidR="00800403" w:rsidRPr="00A52724">
        <w:t xml:space="preserve"> </w:t>
      </w:r>
    </w:p>
    <w:p w:rsidR="00800403" w:rsidRPr="00A52724" w:rsidRDefault="00D22672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Зародження світської поезії. Вірші </w:t>
      </w:r>
      <w:proofErr w:type="spellStart"/>
      <w:r w:rsidRPr="00A52724">
        <w:t>Деххані</w:t>
      </w:r>
      <w:proofErr w:type="spellEnd"/>
      <w:r w:rsidRPr="00A52724">
        <w:t xml:space="preserve"> (XIII ст.)</w:t>
      </w:r>
      <w:r w:rsidR="00800403" w:rsidRPr="00A52724">
        <w:t xml:space="preserve">. </w:t>
      </w:r>
    </w:p>
    <w:p w:rsidR="00800403" w:rsidRPr="00A52724" w:rsidRDefault="00D22672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Традиція жанру </w:t>
      </w:r>
      <w:proofErr w:type="spellStart"/>
      <w:r w:rsidRPr="00A52724">
        <w:t>назіре</w:t>
      </w:r>
      <w:proofErr w:type="spellEnd"/>
      <w:r w:rsidRPr="00A52724">
        <w:t xml:space="preserve">. Письменство </w:t>
      </w:r>
      <w:proofErr w:type="spellStart"/>
      <w:r w:rsidRPr="00A52724">
        <w:t>тасаввуфу</w:t>
      </w:r>
      <w:proofErr w:type="spellEnd"/>
      <w:r w:rsidR="00800403" w:rsidRPr="00A52724">
        <w:t xml:space="preserve">. </w:t>
      </w:r>
    </w:p>
    <w:p w:rsidR="00800403" w:rsidRPr="00A52724" w:rsidRDefault="00D22672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Поезія дивана. Передумови виникнення літератури дивана</w:t>
      </w:r>
      <w:r w:rsidR="00800403" w:rsidRPr="00A52724">
        <w:t xml:space="preserve">. </w:t>
      </w:r>
    </w:p>
    <w:p w:rsidR="00800403" w:rsidRPr="00A52724" w:rsidRDefault="00D22672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Визначальні риси літератури Дивана. Мова та поетика творів. Поетичні жанри літератури Дивана</w:t>
      </w:r>
      <w:r w:rsidR="00800403" w:rsidRPr="00A52724">
        <w:t xml:space="preserve">. </w:t>
      </w:r>
    </w:p>
    <w:p w:rsidR="00800403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«Золоте століття» турецької літератури</w:t>
      </w:r>
      <w:r w:rsidR="00800403" w:rsidRPr="00A52724">
        <w:t xml:space="preserve">. </w:t>
      </w:r>
    </w:p>
    <w:p w:rsidR="00800403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proofErr w:type="spellStart"/>
      <w:r w:rsidRPr="00A52724">
        <w:t>Мухаммед</w:t>
      </w:r>
      <w:proofErr w:type="spellEnd"/>
      <w:r w:rsidRPr="00A52724">
        <w:t xml:space="preserve"> </w:t>
      </w:r>
      <w:proofErr w:type="spellStart"/>
      <w:r w:rsidRPr="00A52724">
        <w:t>Абдул</w:t>
      </w:r>
      <w:proofErr w:type="spellEnd"/>
      <w:r w:rsidRPr="00A52724">
        <w:t xml:space="preserve"> Баки (1526 – 1600). Творчість поета як художній підсумок «золотого періоду»</w:t>
      </w:r>
      <w:r w:rsidR="00800403" w:rsidRPr="00A52724">
        <w:t xml:space="preserve">. </w:t>
      </w:r>
    </w:p>
    <w:p w:rsidR="00A42F85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Нова турецька література. </w:t>
      </w:r>
    </w:p>
    <w:p w:rsidR="00800403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Література </w:t>
      </w:r>
      <w:proofErr w:type="spellStart"/>
      <w:r w:rsidRPr="00A52724">
        <w:t>Танзімату</w:t>
      </w:r>
      <w:proofErr w:type="spellEnd"/>
      <w:r w:rsidRPr="00A52724">
        <w:t xml:space="preserve"> (1860–1896 рр.). Передумови її виникнення та головні особливості напряму. Періодизація</w:t>
      </w:r>
      <w:r w:rsidR="00800403" w:rsidRPr="00A52724">
        <w:t xml:space="preserve">. </w:t>
      </w:r>
    </w:p>
    <w:p w:rsidR="00800403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Перший турецький психологічний роман «</w:t>
      </w:r>
      <w:proofErr w:type="spellStart"/>
      <w:r w:rsidRPr="00A52724">
        <w:t>Зехра</w:t>
      </w:r>
      <w:proofErr w:type="spellEnd"/>
      <w:r w:rsidRPr="00A52724">
        <w:t xml:space="preserve">» </w:t>
      </w:r>
      <w:proofErr w:type="spellStart"/>
      <w:r w:rsidRPr="00A52724">
        <w:t>Набізаде</w:t>
      </w:r>
      <w:proofErr w:type="spellEnd"/>
      <w:r w:rsidRPr="00A52724">
        <w:t xml:space="preserve"> </w:t>
      </w:r>
      <w:proofErr w:type="spellStart"/>
      <w:r w:rsidRPr="00A52724">
        <w:t>Назима</w:t>
      </w:r>
      <w:proofErr w:type="spellEnd"/>
      <w:r w:rsidR="00800403" w:rsidRPr="00A52724">
        <w:t xml:space="preserve">. </w:t>
      </w:r>
    </w:p>
    <w:p w:rsidR="00800403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Класицизм (</w:t>
      </w:r>
      <w:proofErr w:type="spellStart"/>
      <w:r w:rsidRPr="00A52724">
        <w:t>Шінасі</w:t>
      </w:r>
      <w:proofErr w:type="spellEnd"/>
      <w:r w:rsidRPr="00A52724">
        <w:t>), романтизм (</w:t>
      </w:r>
      <w:proofErr w:type="spellStart"/>
      <w:r w:rsidRPr="00A52724">
        <w:t>Намик</w:t>
      </w:r>
      <w:proofErr w:type="spellEnd"/>
      <w:r w:rsidRPr="00A52724">
        <w:t xml:space="preserve"> Кемаль), реалізм (Галіт </w:t>
      </w:r>
      <w:proofErr w:type="spellStart"/>
      <w:r w:rsidRPr="00A52724">
        <w:t>Зія</w:t>
      </w:r>
      <w:proofErr w:type="spellEnd"/>
      <w:r w:rsidRPr="00A52724">
        <w:t>), натуралізм (</w:t>
      </w:r>
      <w:proofErr w:type="spellStart"/>
      <w:r w:rsidRPr="00A52724">
        <w:t>Набізаде</w:t>
      </w:r>
      <w:proofErr w:type="spellEnd"/>
      <w:r w:rsidRPr="00A52724">
        <w:t xml:space="preserve"> </w:t>
      </w:r>
      <w:proofErr w:type="spellStart"/>
      <w:r w:rsidRPr="00A52724">
        <w:t>Назим</w:t>
      </w:r>
      <w:proofErr w:type="spellEnd"/>
      <w:r w:rsidRPr="00A52724">
        <w:t xml:space="preserve">, </w:t>
      </w:r>
      <w:proofErr w:type="spellStart"/>
      <w:r w:rsidRPr="00A52724">
        <w:t>Гюсеїн</w:t>
      </w:r>
      <w:proofErr w:type="spellEnd"/>
      <w:r w:rsidRPr="00A52724">
        <w:t xml:space="preserve"> </w:t>
      </w:r>
      <w:proofErr w:type="spellStart"/>
      <w:r w:rsidRPr="00A52724">
        <w:t>Рагмі</w:t>
      </w:r>
      <w:proofErr w:type="spellEnd"/>
      <w:r w:rsidRPr="00A52724">
        <w:t xml:space="preserve"> </w:t>
      </w:r>
      <w:proofErr w:type="spellStart"/>
      <w:r w:rsidRPr="00A52724">
        <w:t>Ґюрпинар</w:t>
      </w:r>
      <w:proofErr w:type="spellEnd"/>
      <w:r w:rsidRPr="00A52724">
        <w:t xml:space="preserve">) в турецькій прозі періоду </w:t>
      </w:r>
      <w:proofErr w:type="spellStart"/>
      <w:r w:rsidRPr="00A52724">
        <w:t>Танзімату</w:t>
      </w:r>
      <w:proofErr w:type="spellEnd"/>
      <w:r w:rsidR="00800403" w:rsidRPr="00A52724">
        <w:t xml:space="preserve">. </w:t>
      </w:r>
    </w:p>
    <w:p w:rsidR="00800403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Зародження турецької драматургії</w:t>
      </w:r>
      <w:r w:rsidR="00800403" w:rsidRPr="00A52724">
        <w:t xml:space="preserve">. </w:t>
      </w:r>
    </w:p>
    <w:p w:rsidR="00800403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Перша п’єса </w:t>
      </w:r>
      <w:proofErr w:type="spellStart"/>
      <w:r w:rsidRPr="00A52724">
        <w:t>Шінасі</w:t>
      </w:r>
      <w:proofErr w:type="spellEnd"/>
      <w:r w:rsidRPr="00A52724">
        <w:t xml:space="preserve"> «Одруження поета» та </w:t>
      </w:r>
      <w:proofErr w:type="spellStart"/>
      <w:r w:rsidRPr="00A52724">
        <w:t>Намика</w:t>
      </w:r>
      <w:proofErr w:type="spellEnd"/>
      <w:r w:rsidRPr="00A52724">
        <w:t xml:space="preserve"> Кемаля «Батьківщина або </w:t>
      </w:r>
      <w:proofErr w:type="spellStart"/>
      <w:r w:rsidRPr="00A52724">
        <w:t>Сілістрія</w:t>
      </w:r>
      <w:proofErr w:type="spellEnd"/>
      <w:r w:rsidRPr="00A52724">
        <w:t>».</w:t>
      </w:r>
      <w:r w:rsidR="00800403" w:rsidRPr="00A52724">
        <w:t xml:space="preserve"> </w:t>
      </w:r>
    </w:p>
    <w:p w:rsidR="00800403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. Літературні течії </w:t>
      </w:r>
      <w:proofErr w:type="spellStart"/>
      <w:r w:rsidRPr="00A52724">
        <w:t>Servet</w:t>
      </w:r>
      <w:proofErr w:type="spellEnd"/>
      <w:r w:rsidRPr="00A52724">
        <w:t xml:space="preserve">-i </w:t>
      </w:r>
      <w:proofErr w:type="spellStart"/>
      <w:r w:rsidRPr="00A52724">
        <w:t>Fünun</w:t>
      </w:r>
      <w:proofErr w:type="spellEnd"/>
      <w:r w:rsidRPr="00A52724">
        <w:t xml:space="preserve"> та </w:t>
      </w:r>
      <w:proofErr w:type="spellStart"/>
      <w:r w:rsidRPr="00A52724">
        <w:t>Feсr</w:t>
      </w:r>
      <w:proofErr w:type="spellEnd"/>
      <w:r w:rsidRPr="00A52724">
        <w:t xml:space="preserve">-i </w:t>
      </w:r>
      <w:proofErr w:type="spellStart"/>
      <w:r w:rsidRPr="00A52724">
        <w:t>Ati</w:t>
      </w:r>
      <w:proofErr w:type="spellEnd"/>
      <w:r w:rsidRPr="00A52724">
        <w:t>.</w:t>
      </w:r>
      <w:r w:rsidR="00800403" w:rsidRPr="00A52724">
        <w:t xml:space="preserve"> </w:t>
      </w:r>
    </w:p>
    <w:p w:rsidR="00800403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Соціальний реалізм в літературі періоду </w:t>
      </w:r>
      <w:proofErr w:type="spellStart"/>
      <w:r w:rsidRPr="00A52724">
        <w:t>Servet</w:t>
      </w:r>
      <w:proofErr w:type="spellEnd"/>
      <w:r w:rsidRPr="00A52724">
        <w:t xml:space="preserve">-i </w:t>
      </w:r>
      <w:proofErr w:type="spellStart"/>
      <w:r w:rsidRPr="00A52724">
        <w:t>Fünun</w:t>
      </w:r>
      <w:proofErr w:type="spellEnd"/>
      <w:r w:rsidRPr="00A52724">
        <w:t>: тематика творів, метод відображення дійсності</w:t>
      </w:r>
      <w:r w:rsidR="00800403" w:rsidRPr="00A52724">
        <w:t xml:space="preserve">. </w:t>
      </w:r>
    </w:p>
    <w:p w:rsidR="00800403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lastRenderedPageBreak/>
        <w:t xml:space="preserve">Творчість </w:t>
      </w:r>
      <w:proofErr w:type="spellStart"/>
      <w:r w:rsidRPr="00A52724">
        <w:t>Мегмета</w:t>
      </w:r>
      <w:proofErr w:type="spellEnd"/>
      <w:r w:rsidRPr="00A52724">
        <w:t xml:space="preserve"> </w:t>
      </w:r>
      <w:proofErr w:type="spellStart"/>
      <w:r w:rsidRPr="00A52724">
        <w:t>Акіфа</w:t>
      </w:r>
      <w:proofErr w:type="spellEnd"/>
      <w:r w:rsidRPr="00A52724">
        <w:t xml:space="preserve"> </w:t>
      </w:r>
      <w:proofErr w:type="spellStart"/>
      <w:r w:rsidRPr="00A52724">
        <w:t>Ерсоя</w:t>
      </w:r>
      <w:proofErr w:type="spellEnd"/>
      <w:r w:rsidRPr="00A52724">
        <w:t xml:space="preserve"> (Гімн Турецької республіки, епіко-ліричні твори, «</w:t>
      </w:r>
      <w:proofErr w:type="spellStart"/>
      <w:r w:rsidRPr="00A52724">
        <w:t>Safahat</w:t>
      </w:r>
      <w:proofErr w:type="spellEnd"/>
      <w:r w:rsidRPr="00A52724">
        <w:t>») та її значення для турецької літератури.</w:t>
      </w:r>
      <w:r w:rsidR="00800403" w:rsidRPr="00A52724">
        <w:t xml:space="preserve"> </w:t>
      </w:r>
    </w:p>
    <w:p w:rsidR="00800403" w:rsidRPr="00A52724" w:rsidRDefault="00A42F85" w:rsidP="00A5272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Період національної літератури (</w:t>
      </w:r>
      <w:proofErr w:type="spellStart"/>
      <w:r w:rsidRPr="00A52724">
        <w:t>Milli</w:t>
      </w:r>
      <w:proofErr w:type="spellEnd"/>
      <w:r w:rsidRPr="00A52724">
        <w:t xml:space="preserve"> </w:t>
      </w:r>
      <w:proofErr w:type="spellStart"/>
      <w:r w:rsidRPr="00A52724">
        <w:t>Edebiyat</w:t>
      </w:r>
      <w:proofErr w:type="spellEnd"/>
      <w:r w:rsidRPr="00A52724">
        <w:t xml:space="preserve"> </w:t>
      </w:r>
      <w:proofErr w:type="spellStart"/>
      <w:r w:rsidRPr="00A52724">
        <w:t>Dönemi</w:t>
      </w:r>
      <w:proofErr w:type="spellEnd"/>
      <w:r w:rsidRPr="00A52724">
        <w:t>) (1911–1923). Становлення періоду, історичне тло, ідеї національного самоусвідомле</w:t>
      </w:r>
      <w:r w:rsidR="003C2D48" w:rsidRPr="00A52724">
        <w:t>ння.</w:t>
      </w:r>
    </w:p>
    <w:p w:rsidR="003C2D48" w:rsidRPr="00A52724" w:rsidRDefault="003C2D48" w:rsidP="00A5272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right="0" w:firstLine="0"/>
      </w:pPr>
      <w:proofErr w:type="spellStart"/>
      <w:r w:rsidRPr="00A52724">
        <w:t>Зія</w:t>
      </w:r>
      <w:proofErr w:type="spellEnd"/>
      <w:r w:rsidRPr="00A52724">
        <w:t xml:space="preserve"> </w:t>
      </w:r>
      <w:proofErr w:type="spellStart"/>
      <w:r w:rsidRPr="00A52724">
        <w:t>Ґьокальп</w:t>
      </w:r>
      <w:proofErr w:type="spellEnd"/>
      <w:r w:rsidRPr="00A52724">
        <w:t xml:space="preserve"> як ідеолог турецького націоналізму.</w:t>
      </w:r>
    </w:p>
    <w:p w:rsidR="00800403" w:rsidRPr="00A52724" w:rsidRDefault="003C2D48" w:rsidP="00A5272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Роман та новела в період національної літератури</w:t>
      </w:r>
      <w:r w:rsidR="00800403" w:rsidRPr="00A52724">
        <w:t xml:space="preserve">. </w:t>
      </w:r>
    </w:p>
    <w:p w:rsidR="00800403" w:rsidRPr="00A52724" w:rsidRDefault="003C2D48" w:rsidP="00A5272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Творчість </w:t>
      </w:r>
      <w:proofErr w:type="spellStart"/>
      <w:r w:rsidRPr="00A52724">
        <w:t>Якупа</w:t>
      </w:r>
      <w:proofErr w:type="spellEnd"/>
      <w:r w:rsidRPr="00A52724">
        <w:t xml:space="preserve"> Кадрі </w:t>
      </w:r>
      <w:proofErr w:type="spellStart"/>
      <w:r w:rsidRPr="00A52724">
        <w:t>Караосманоглу</w:t>
      </w:r>
      <w:proofErr w:type="spellEnd"/>
      <w:r w:rsidRPr="00A52724">
        <w:t xml:space="preserve">, </w:t>
      </w:r>
      <w:proofErr w:type="spellStart"/>
      <w:r w:rsidRPr="00A52724">
        <w:t>Рефіка</w:t>
      </w:r>
      <w:proofErr w:type="spellEnd"/>
      <w:r w:rsidRPr="00A52724">
        <w:t xml:space="preserve"> </w:t>
      </w:r>
      <w:proofErr w:type="spellStart"/>
      <w:r w:rsidRPr="00A52724">
        <w:t>Галіта</w:t>
      </w:r>
      <w:proofErr w:type="spellEnd"/>
      <w:r w:rsidRPr="00A52724">
        <w:t xml:space="preserve"> </w:t>
      </w:r>
      <w:proofErr w:type="spellStart"/>
      <w:r w:rsidRPr="00A52724">
        <w:t>Карая</w:t>
      </w:r>
      <w:proofErr w:type="spellEnd"/>
      <w:r w:rsidRPr="00A52724">
        <w:t xml:space="preserve">, </w:t>
      </w:r>
      <w:proofErr w:type="spellStart"/>
      <w:r w:rsidRPr="00A52724">
        <w:t>Омера</w:t>
      </w:r>
      <w:proofErr w:type="spellEnd"/>
      <w:r w:rsidRPr="00A52724">
        <w:t xml:space="preserve"> </w:t>
      </w:r>
      <w:proofErr w:type="spellStart"/>
      <w:r w:rsidRPr="00A52724">
        <w:t>Сейфеттіна</w:t>
      </w:r>
      <w:proofErr w:type="spellEnd"/>
      <w:r w:rsidRPr="00A52724">
        <w:t xml:space="preserve">, </w:t>
      </w:r>
      <w:proofErr w:type="spellStart"/>
      <w:r w:rsidRPr="00A52724">
        <w:t>Решата</w:t>
      </w:r>
      <w:proofErr w:type="spellEnd"/>
      <w:r w:rsidRPr="00A52724">
        <w:t xml:space="preserve"> Нурі </w:t>
      </w:r>
      <w:proofErr w:type="spellStart"/>
      <w:r w:rsidRPr="00A52724">
        <w:t>Ґюнтенкіна</w:t>
      </w:r>
      <w:proofErr w:type="spellEnd"/>
      <w:r w:rsidRPr="00A52724">
        <w:t xml:space="preserve">, </w:t>
      </w:r>
      <w:proofErr w:type="spellStart"/>
      <w:r w:rsidRPr="00A52724">
        <w:t>Галіде</w:t>
      </w:r>
      <w:proofErr w:type="spellEnd"/>
      <w:r w:rsidRPr="00A52724">
        <w:t xml:space="preserve"> </w:t>
      </w:r>
      <w:proofErr w:type="spellStart"/>
      <w:r w:rsidRPr="00A52724">
        <w:t>Едіп</w:t>
      </w:r>
      <w:proofErr w:type="spellEnd"/>
      <w:r w:rsidRPr="00A52724">
        <w:t xml:space="preserve"> </w:t>
      </w:r>
      <w:proofErr w:type="spellStart"/>
      <w:r w:rsidRPr="00A52724">
        <w:t>Адивар</w:t>
      </w:r>
      <w:proofErr w:type="spellEnd"/>
      <w:r w:rsidRPr="00A52724">
        <w:t>.</w:t>
      </w:r>
      <w:r w:rsidR="00800403" w:rsidRPr="00A52724">
        <w:t xml:space="preserve"> </w:t>
      </w:r>
    </w:p>
    <w:p w:rsidR="00800403" w:rsidRPr="00A52724" w:rsidRDefault="003C2D48" w:rsidP="00A5272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Розквіт жанру новели у творчості </w:t>
      </w:r>
      <w:proofErr w:type="spellStart"/>
      <w:r w:rsidRPr="00A52724">
        <w:t>Омера</w:t>
      </w:r>
      <w:proofErr w:type="spellEnd"/>
      <w:r w:rsidRPr="00A52724">
        <w:t xml:space="preserve"> </w:t>
      </w:r>
      <w:proofErr w:type="spellStart"/>
      <w:r w:rsidRPr="00A52724">
        <w:t>Сейфеттіна</w:t>
      </w:r>
      <w:proofErr w:type="spellEnd"/>
      <w:r w:rsidRPr="00A52724">
        <w:t>.</w:t>
      </w:r>
      <w:r w:rsidR="00800403" w:rsidRPr="00A52724">
        <w:t xml:space="preserve"> </w:t>
      </w:r>
    </w:p>
    <w:p w:rsidR="00800403" w:rsidRPr="00A52724" w:rsidRDefault="003C2D48" w:rsidP="00A5272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Романтичний струмінь та тема Анатолії у романістиці </w:t>
      </w:r>
      <w:proofErr w:type="spellStart"/>
      <w:r w:rsidRPr="00A52724">
        <w:t>Решата</w:t>
      </w:r>
      <w:proofErr w:type="spellEnd"/>
      <w:r w:rsidRPr="00A52724">
        <w:t xml:space="preserve"> Нурі </w:t>
      </w:r>
      <w:proofErr w:type="spellStart"/>
      <w:r w:rsidRPr="00A52724">
        <w:t>Ґюнтекіна</w:t>
      </w:r>
      <w:proofErr w:type="spellEnd"/>
      <w:r w:rsidR="00800403" w:rsidRPr="00A52724">
        <w:t xml:space="preserve">. </w:t>
      </w:r>
    </w:p>
    <w:p w:rsidR="003C2D48" w:rsidRPr="00A52724" w:rsidRDefault="003C2D48" w:rsidP="00A5272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 xml:space="preserve">Поезія в період національної літератури. Творчість </w:t>
      </w:r>
      <w:proofErr w:type="spellStart"/>
      <w:r w:rsidRPr="00A52724">
        <w:t>Мехмета</w:t>
      </w:r>
      <w:proofErr w:type="spellEnd"/>
      <w:r w:rsidRPr="00A52724">
        <w:t xml:space="preserve"> </w:t>
      </w:r>
      <w:proofErr w:type="spellStart"/>
      <w:r w:rsidRPr="00A52724">
        <w:t>Акіфа</w:t>
      </w:r>
      <w:proofErr w:type="spellEnd"/>
      <w:r w:rsidRPr="00A52724">
        <w:t xml:space="preserve"> </w:t>
      </w:r>
      <w:proofErr w:type="spellStart"/>
      <w:r w:rsidRPr="00A52724">
        <w:t>Ерсоя</w:t>
      </w:r>
      <w:proofErr w:type="spellEnd"/>
      <w:r w:rsidRPr="00A52724">
        <w:t xml:space="preserve"> (національний гімн), </w:t>
      </w:r>
      <w:proofErr w:type="spellStart"/>
      <w:r w:rsidRPr="00A52724">
        <w:t>Ях’ї</w:t>
      </w:r>
      <w:proofErr w:type="spellEnd"/>
      <w:r w:rsidRPr="00A52724">
        <w:t xml:space="preserve"> Кемаля </w:t>
      </w:r>
      <w:proofErr w:type="spellStart"/>
      <w:r w:rsidRPr="00A52724">
        <w:t>Беятли</w:t>
      </w:r>
      <w:proofErr w:type="spellEnd"/>
      <w:r w:rsidRPr="00A52724">
        <w:t xml:space="preserve">, </w:t>
      </w:r>
      <w:proofErr w:type="spellStart"/>
      <w:r w:rsidRPr="00A52724">
        <w:t>Зії</w:t>
      </w:r>
      <w:proofErr w:type="spellEnd"/>
      <w:r w:rsidRPr="00A52724">
        <w:t xml:space="preserve"> </w:t>
      </w:r>
      <w:proofErr w:type="spellStart"/>
      <w:r w:rsidRPr="00A52724">
        <w:t>Ґьокальпа</w:t>
      </w:r>
      <w:proofErr w:type="spellEnd"/>
      <w:r w:rsidRPr="00A52724">
        <w:t>.</w:t>
      </w:r>
    </w:p>
    <w:p w:rsidR="0054286B" w:rsidRPr="00A52724" w:rsidRDefault="0054286B" w:rsidP="00A5272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Турецький роман ХХ століття: основні риси розвитку, періодизація, найвидатніші представники.</w:t>
      </w:r>
    </w:p>
    <w:p w:rsidR="0054286B" w:rsidRPr="00A52724" w:rsidRDefault="0054286B" w:rsidP="00A5272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right="0" w:firstLine="0"/>
      </w:pPr>
      <w:r w:rsidRPr="00A52724">
        <w:t>Сучасна турецька література: течії, стилі, жанри.</w:t>
      </w:r>
    </w:p>
    <w:p w:rsidR="00885B7B" w:rsidRPr="00A52724" w:rsidRDefault="00885B7B" w:rsidP="00A52724">
      <w:pPr>
        <w:spacing w:after="0" w:line="240" w:lineRule="auto"/>
        <w:ind w:left="0" w:right="0" w:firstLine="0"/>
      </w:pPr>
    </w:p>
    <w:p w:rsidR="00885B7B" w:rsidRPr="00A52724" w:rsidRDefault="00885B7B" w:rsidP="00A52724">
      <w:pPr>
        <w:spacing w:after="0" w:line="240" w:lineRule="auto"/>
        <w:ind w:left="0" w:right="0" w:firstLine="0"/>
      </w:pPr>
    </w:p>
    <w:p w:rsidR="00800403" w:rsidRPr="00A52724" w:rsidRDefault="003C2D48" w:rsidP="00A52724">
      <w:pPr>
        <w:spacing w:after="0" w:line="240" w:lineRule="auto"/>
        <w:ind w:left="0" w:right="0" w:firstLine="0"/>
        <w:jc w:val="center"/>
      </w:pPr>
      <w:r w:rsidRPr="00A52724">
        <w:t>СПИСОК РЕКОМЕНДОВАНОЇ ЛІТЕРАТУРИ</w:t>
      </w:r>
    </w:p>
    <w:p w:rsidR="003C2D48" w:rsidRPr="00A52724" w:rsidRDefault="003C2D48" w:rsidP="00A52724">
      <w:pPr>
        <w:spacing w:after="0" w:line="240" w:lineRule="auto"/>
        <w:ind w:left="0" w:right="0" w:firstLine="0"/>
      </w:pPr>
      <w:r w:rsidRPr="00A52724">
        <w:t xml:space="preserve">1. </w:t>
      </w:r>
      <w:proofErr w:type="spellStart"/>
      <w:r w:rsidRPr="00A52724">
        <w:t>Айзенштейн</w:t>
      </w:r>
      <w:proofErr w:type="spellEnd"/>
      <w:r w:rsidRPr="00A52724">
        <w:t xml:space="preserve"> Н.А. </w:t>
      </w:r>
      <w:proofErr w:type="spellStart"/>
      <w:r w:rsidRPr="00A52724">
        <w:t>Из</w:t>
      </w:r>
      <w:proofErr w:type="spellEnd"/>
      <w:r w:rsidRPr="00A52724">
        <w:t xml:space="preserve"> </w:t>
      </w:r>
      <w:proofErr w:type="spellStart"/>
      <w:r w:rsidRPr="00A52724">
        <w:t>истории</w:t>
      </w:r>
      <w:proofErr w:type="spellEnd"/>
      <w:r w:rsidRPr="00A52724">
        <w:t xml:space="preserve"> </w:t>
      </w:r>
      <w:proofErr w:type="spellStart"/>
      <w:r w:rsidRPr="00A52724">
        <w:t>турецкого</w:t>
      </w:r>
      <w:proofErr w:type="spellEnd"/>
      <w:r w:rsidRPr="00A52724">
        <w:t xml:space="preserve"> </w:t>
      </w:r>
      <w:proofErr w:type="spellStart"/>
      <w:r w:rsidRPr="00A52724">
        <w:t>реализма</w:t>
      </w:r>
      <w:proofErr w:type="spellEnd"/>
      <w:r w:rsidRPr="00A52724">
        <w:t xml:space="preserve">. – М., 1968. – 284 с. </w:t>
      </w:r>
    </w:p>
    <w:p w:rsidR="003C2D48" w:rsidRPr="00A52724" w:rsidRDefault="003C2D48" w:rsidP="00A52724">
      <w:pPr>
        <w:spacing w:after="0" w:line="240" w:lineRule="auto"/>
        <w:ind w:left="0" w:right="0" w:firstLine="0"/>
      </w:pPr>
      <w:r w:rsidRPr="00A52724">
        <w:t xml:space="preserve">2. </w:t>
      </w:r>
      <w:proofErr w:type="spellStart"/>
      <w:r w:rsidRPr="00A52724">
        <w:t>Алькаева</w:t>
      </w:r>
      <w:proofErr w:type="spellEnd"/>
      <w:r w:rsidRPr="00A52724">
        <w:t xml:space="preserve"> Л.О. </w:t>
      </w:r>
      <w:proofErr w:type="spellStart"/>
      <w:r w:rsidRPr="00A52724">
        <w:t>Из</w:t>
      </w:r>
      <w:proofErr w:type="spellEnd"/>
      <w:r w:rsidRPr="00A52724">
        <w:t xml:space="preserve"> </w:t>
      </w:r>
      <w:proofErr w:type="spellStart"/>
      <w:r w:rsidRPr="00A52724">
        <w:t>истории</w:t>
      </w:r>
      <w:proofErr w:type="spellEnd"/>
      <w:r w:rsidRPr="00A52724">
        <w:t xml:space="preserve"> </w:t>
      </w:r>
      <w:proofErr w:type="spellStart"/>
      <w:r w:rsidRPr="00A52724">
        <w:t>турецкого</w:t>
      </w:r>
      <w:proofErr w:type="spellEnd"/>
      <w:r w:rsidRPr="00A52724">
        <w:t xml:space="preserve"> </w:t>
      </w:r>
      <w:proofErr w:type="spellStart"/>
      <w:r w:rsidRPr="00A52724">
        <w:t>романа</w:t>
      </w:r>
      <w:proofErr w:type="spellEnd"/>
      <w:r w:rsidRPr="00A52724">
        <w:t>. – М., 1975. – 276 с.</w:t>
      </w:r>
    </w:p>
    <w:p w:rsidR="003C2D48" w:rsidRPr="00A52724" w:rsidRDefault="003C2D48" w:rsidP="00A52724">
      <w:pPr>
        <w:spacing w:after="0" w:line="240" w:lineRule="auto"/>
        <w:ind w:left="0" w:right="0" w:firstLine="0"/>
      </w:pPr>
      <w:r w:rsidRPr="00A52724">
        <w:t xml:space="preserve">3. </w:t>
      </w:r>
      <w:proofErr w:type="spellStart"/>
      <w:r w:rsidRPr="00A52724">
        <w:t>Арабская</w:t>
      </w:r>
      <w:proofErr w:type="spellEnd"/>
      <w:r w:rsidRPr="00A52724">
        <w:t xml:space="preserve"> </w:t>
      </w:r>
      <w:proofErr w:type="spellStart"/>
      <w:r w:rsidRPr="00A52724">
        <w:t>средневековая</w:t>
      </w:r>
      <w:proofErr w:type="spellEnd"/>
      <w:r w:rsidRPr="00A52724">
        <w:t xml:space="preserve"> культура и </w:t>
      </w:r>
      <w:proofErr w:type="spellStart"/>
      <w:r w:rsidRPr="00A52724">
        <w:t>литература</w:t>
      </w:r>
      <w:proofErr w:type="spellEnd"/>
      <w:r w:rsidRPr="00A52724">
        <w:t xml:space="preserve">. </w:t>
      </w:r>
      <w:proofErr w:type="spellStart"/>
      <w:r w:rsidRPr="00A52724">
        <w:t>Сборник</w:t>
      </w:r>
      <w:proofErr w:type="spellEnd"/>
      <w:r w:rsidRPr="00A52724">
        <w:t xml:space="preserve"> статей </w:t>
      </w:r>
      <w:proofErr w:type="spellStart"/>
      <w:r w:rsidRPr="00A52724">
        <w:t>зарубежных</w:t>
      </w:r>
      <w:proofErr w:type="spellEnd"/>
      <w:r w:rsidRPr="00A52724">
        <w:t xml:space="preserve"> </w:t>
      </w:r>
      <w:proofErr w:type="spellStart"/>
      <w:r w:rsidRPr="00A52724">
        <w:t>ученых</w:t>
      </w:r>
      <w:proofErr w:type="spellEnd"/>
      <w:r w:rsidRPr="00A52724">
        <w:t xml:space="preserve">. </w:t>
      </w:r>
      <w:proofErr w:type="spellStart"/>
      <w:r w:rsidRPr="00A52724">
        <w:t>Издательство</w:t>
      </w:r>
      <w:proofErr w:type="spellEnd"/>
      <w:r w:rsidRPr="00A52724">
        <w:t xml:space="preserve"> «Наука». </w:t>
      </w:r>
      <w:proofErr w:type="spellStart"/>
      <w:r w:rsidRPr="00A52724">
        <w:t>Главная</w:t>
      </w:r>
      <w:proofErr w:type="spellEnd"/>
      <w:r w:rsidRPr="00A52724">
        <w:t xml:space="preserve"> </w:t>
      </w:r>
      <w:proofErr w:type="spellStart"/>
      <w:r w:rsidRPr="00A52724">
        <w:t>редакция</w:t>
      </w:r>
      <w:proofErr w:type="spellEnd"/>
      <w:r w:rsidRPr="00A52724">
        <w:t xml:space="preserve"> </w:t>
      </w:r>
      <w:proofErr w:type="spellStart"/>
      <w:r w:rsidRPr="00A52724">
        <w:t>восточной</w:t>
      </w:r>
      <w:proofErr w:type="spellEnd"/>
      <w:r w:rsidRPr="00A52724">
        <w:t xml:space="preserve"> </w:t>
      </w:r>
      <w:proofErr w:type="spellStart"/>
      <w:r w:rsidRPr="00A52724">
        <w:t>литературы</w:t>
      </w:r>
      <w:proofErr w:type="spellEnd"/>
      <w:r w:rsidRPr="00A52724">
        <w:t xml:space="preserve">, М. 1978. – 218 с. </w:t>
      </w:r>
    </w:p>
    <w:p w:rsidR="003C2D48" w:rsidRPr="00A52724" w:rsidRDefault="003C2D48" w:rsidP="00A52724">
      <w:pPr>
        <w:spacing w:after="0" w:line="240" w:lineRule="auto"/>
        <w:ind w:left="0" w:right="0" w:firstLine="0"/>
      </w:pPr>
      <w:r w:rsidRPr="00A52724">
        <w:t xml:space="preserve">4. </w:t>
      </w:r>
      <w:proofErr w:type="spellStart"/>
      <w:r w:rsidRPr="00A52724">
        <w:t>Бертельс</w:t>
      </w:r>
      <w:proofErr w:type="spellEnd"/>
      <w:r w:rsidRPr="00A52724">
        <w:t xml:space="preserve"> Е.Э. </w:t>
      </w:r>
      <w:proofErr w:type="spellStart"/>
      <w:r w:rsidRPr="00A52724">
        <w:t>Суфизм</w:t>
      </w:r>
      <w:proofErr w:type="spellEnd"/>
      <w:r w:rsidRPr="00A52724">
        <w:t xml:space="preserve"> и </w:t>
      </w:r>
      <w:proofErr w:type="spellStart"/>
      <w:r w:rsidRPr="00A52724">
        <w:t>суфийская</w:t>
      </w:r>
      <w:proofErr w:type="spellEnd"/>
      <w:r w:rsidRPr="00A52724">
        <w:t xml:space="preserve"> </w:t>
      </w:r>
      <w:proofErr w:type="spellStart"/>
      <w:r w:rsidRPr="00A52724">
        <w:t>литература</w:t>
      </w:r>
      <w:proofErr w:type="spellEnd"/>
      <w:r w:rsidRPr="00A52724">
        <w:t>. – М., 1965. – 531 с.</w:t>
      </w:r>
    </w:p>
    <w:p w:rsidR="003C2D48" w:rsidRPr="00A52724" w:rsidRDefault="003C2D48" w:rsidP="00A52724">
      <w:pPr>
        <w:spacing w:after="0" w:line="240" w:lineRule="auto"/>
        <w:ind w:left="0" w:right="0" w:firstLine="0"/>
      </w:pPr>
      <w:r w:rsidRPr="00A52724">
        <w:t>5. Вірші турецьких поетів. (</w:t>
      </w:r>
      <w:proofErr w:type="spellStart"/>
      <w:r w:rsidRPr="00A52724">
        <w:t>Н.Хікмет</w:t>
      </w:r>
      <w:proofErr w:type="spellEnd"/>
      <w:r w:rsidRPr="00A52724">
        <w:t xml:space="preserve">, </w:t>
      </w:r>
      <w:proofErr w:type="spellStart"/>
      <w:r w:rsidRPr="00A52724">
        <w:t>Т.Фікрет</w:t>
      </w:r>
      <w:proofErr w:type="spellEnd"/>
      <w:r w:rsidRPr="00A52724">
        <w:t xml:space="preserve">, </w:t>
      </w:r>
      <w:proofErr w:type="spellStart"/>
      <w:r w:rsidRPr="00A52724">
        <w:t>Х.Фахрі</w:t>
      </w:r>
      <w:proofErr w:type="spellEnd"/>
      <w:r w:rsidRPr="00A52724">
        <w:t xml:space="preserve"> )// </w:t>
      </w:r>
      <w:proofErr w:type="spellStart"/>
      <w:r w:rsidRPr="00A52724">
        <w:t>П.Тичина</w:t>
      </w:r>
      <w:proofErr w:type="spellEnd"/>
      <w:r w:rsidRPr="00A52724">
        <w:t>. Зібрання творів у дванадцяти томах. Т. 6. – К.: Наукова думка, 1985. – С. 370-377.</w:t>
      </w:r>
    </w:p>
    <w:p w:rsidR="003C2D48" w:rsidRPr="00A52724" w:rsidRDefault="003C2D48" w:rsidP="00A52724">
      <w:pPr>
        <w:spacing w:after="0" w:line="240" w:lineRule="auto"/>
        <w:ind w:left="0" w:right="0" w:firstLine="0"/>
      </w:pPr>
      <w:r w:rsidRPr="00A52724">
        <w:t xml:space="preserve">6. Гарбузова В.С. </w:t>
      </w:r>
      <w:proofErr w:type="spellStart"/>
      <w:r w:rsidRPr="00A52724">
        <w:t>Поэты</w:t>
      </w:r>
      <w:proofErr w:type="spellEnd"/>
      <w:r w:rsidRPr="00A52724">
        <w:t xml:space="preserve"> </w:t>
      </w:r>
      <w:proofErr w:type="spellStart"/>
      <w:r w:rsidRPr="00A52724">
        <w:t>средневековой</w:t>
      </w:r>
      <w:proofErr w:type="spellEnd"/>
      <w:r w:rsidRPr="00A52724">
        <w:t xml:space="preserve"> </w:t>
      </w:r>
      <w:proofErr w:type="spellStart"/>
      <w:r w:rsidRPr="00A52724">
        <w:t>Турции</w:t>
      </w:r>
      <w:proofErr w:type="spellEnd"/>
      <w:r w:rsidRPr="00A52724">
        <w:t xml:space="preserve">. – Л., 1963. – 202 с. </w:t>
      </w:r>
    </w:p>
    <w:p w:rsidR="003C2D48" w:rsidRPr="00A52724" w:rsidRDefault="003C2D48" w:rsidP="00A52724">
      <w:pPr>
        <w:spacing w:after="0" w:line="240" w:lineRule="auto"/>
        <w:ind w:left="0" w:right="0" w:firstLine="0"/>
      </w:pPr>
      <w:r w:rsidRPr="00A52724">
        <w:t xml:space="preserve">7. Гарбузова В.С. </w:t>
      </w:r>
      <w:proofErr w:type="spellStart"/>
      <w:r w:rsidRPr="00A52724">
        <w:t>Поэты</w:t>
      </w:r>
      <w:proofErr w:type="spellEnd"/>
      <w:r w:rsidRPr="00A52724">
        <w:t xml:space="preserve"> </w:t>
      </w:r>
      <w:proofErr w:type="spellStart"/>
      <w:r w:rsidRPr="00A52724">
        <w:t>Турции</w:t>
      </w:r>
      <w:proofErr w:type="spellEnd"/>
      <w:r w:rsidRPr="00A52724">
        <w:t xml:space="preserve"> XIX </w:t>
      </w:r>
      <w:proofErr w:type="spellStart"/>
      <w:r w:rsidRPr="00A52724">
        <w:t>века</w:t>
      </w:r>
      <w:proofErr w:type="spellEnd"/>
      <w:r w:rsidRPr="00A52724">
        <w:t>. – Л., 1961. – 116 с.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8</w:t>
      </w:r>
      <w:r w:rsidR="003C2D48" w:rsidRPr="00A52724">
        <w:t xml:space="preserve">. Гарбузова В.С. </w:t>
      </w:r>
      <w:proofErr w:type="spellStart"/>
      <w:r w:rsidR="003C2D48" w:rsidRPr="00A52724">
        <w:t>Поэты</w:t>
      </w:r>
      <w:proofErr w:type="spellEnd"/>
      <w:r w:rsidR="003C2D48" w:rsidRPr="00A52724">
        <w:t xml:space="preserve"> </w:t>
      </w:r>
      <w:proofErr w:type="spellStart"/>
      <w:r w:rsidR="003C2D48" w:rsidRPr="00A52724">
        <w:t>Турции</w:t>
      </w:r>
      <w:proofErr w:type="spellEnd"/>
      <w:r w:rsidR="003C2D48" w:rsidRPr="00A52724">
        <w:t xml:space="preserve"> </w:t>
      </w:r>
      <w:proofErr w:type="spellStart"/>
      <w:r w:rsidR="003C2D48" w:rsidRPr="00A52724">
        <w:t>первой</w:t>
      </w:r>
      <w:proofErr w:type="spellEnd"/>
      <w:r w:rsidR="003C2D48" w:rsidRPr="00A52724">
        <w:t xml:space="preserve"> </w:t>
      </w:r>
      <w:proofErr w:type="spellStart"/>
      <w:r w:rsidR="003C2D48" w:rsidRPr="00A52724">
        <w:t>четверти</w:t>
      </w:r>
      <w:proofErr w:type="spellEnd"/>
      <w:r w:rsidR="003C2D48" w:rsidRPr="00A52724">
        <w:t xml:space="preserve"> ХХ </w:t>
      </w:r>
      <w:proofErr w:type="spellStart"/>
      <w:r w:rsidR="003C2D48" w:rsidRPr="00A52724">
        <w:t>века</w:t>
      </w:r>
      <w:proofErr w:type="spellEnd"/>
      <w:r w:rsidR="003C2D48" w:rsidRPr="00A52724">
        <w:t>. – Л., 1975. – 71 с.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9</w:t>
      </w:r>
      <w:r w:rsidR="003C2D48" w:rsidRPr="00A52724">
        <w:t xml:space="preserve">. </w:t>
      </w:r>
      <w:proofErr w:type="spellStart"/>
      <w:r w:rsidR="003C2D48" w:rsidRPr="00A52724">
        <w:t>Гордлевский</w:t>
      </w:r>
      <w:proofErr w:type="spellEnd"/>
      <w:r w:rsidR="003C2D48" w:rsidRPr="00A52724">
        <w:t xml:space="preserve"> В.А. </w:t>
      </w:r>
      <w:proofErr w:type="spellStart"/>
      <w:r w:rsidR="003C2D48" w:rsidRPr="00A52724">
        <w:t>Очерки</w:t>
      </w:r>
      <w:proofErr w:type="spellEnd"/>
      <w:r w:rsidR="003C2D48" w:rsidRPr="00A52724">
        <w:t xml:space="preserve"> по </w:t>
      </w:r>
      <w:proofErr w:type="spellStart"/>
      <w:r w:rsidR="003C2D48" w:rsidRPr="00A52724">
        <w:t>новой</w:t>
      </w:r>
      <w:proofErr w:type="spellEnd"/>
      <w:r w:rsidR="003C2D48" w:rsidRPr="00A52724">
        <w:t xml:space="preserve"> </w:t>
      </w:r>
      <w:proofErr w:type="spellStart"/>
      <w:r w:rsidR="003C2D48" w:rsidRPr="00A52724">
        <w:t>османской</w:t>
      </w:r>
      <w:proofErr w:type="spellEnd"/>
      <w:r w:rsidR="003C2D48" w:rsidRPr="00A52724">
        <w:t xml:space="preserve"> </w:t>
      </w:r>
      <w:proofErr w:type="spellStart"/>
      <w:r w:rsidR="003C2D48" w:rsidRPr="00A52724">
        <w:t>литературе</w:t>
      </w:r>
      <w:proofErr w:type="spellEnd"/>
      <w:r w:rsidR="003C2D48" w:rsidRPr="00A52724">
        <w:t xml:space="preserve"> // </w:t>
      </w:r>
      <w:proofErr w:type="spellStart"/>
      <w:r w:rsidR="003C2D48" w:rsidRPr="00A52724">
        <w:t>Изб.соч</w:t>
      </w:r>
      <w:proofErr w:type="spellEnd"/>
      <w:r w:rsidR="003C2D48" w:rsidRPr="00A52724">
        <w:t>. Т. 2. – М., 1960 – 1961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10</w:t>
      </w:r>
      <w:r w:rsidR="003C2D48" w:rsidRPr="00A52724">
        <w:t xml:space="preserve">. </w:t>
      </w:r>
      <w:proofErr w:type="spellStart"/>
      <w:r w:rsidR="003C2D48" w:rsidRPr="00A52724">
        <w:t>Гюнтекін</w:t>
      </w:r>
      <w:proofErr w:type="spellEnd"/>
      <w:r w:rsidR="003C2D48" w:rsidRPr="00A52724">
        <w:t xml:space="preserve"> Р.Н. Пташка співуча: Роман / Р.Н. </w:t>
      </w:r>
      <w:proofErr w:type="spellStart"/>
      <w:r w:rsidR="003C2D48" w:rsidRPr="00A52724">
        <w:t>Гюнтекін</w:t>
      </w:r>
      <w:proofErr w:type="spellEnd"/>
      <w:r w:rsidR="003C2D48" w:rsidRPr="00A52724">
        <w:t xml:space="preserve"> [пер. з тур. В.М. </w:t>
      </w:r>
      <w:proofErr w:type="spellStart"/>
      <w:r w:rsidR="003C2D48" w:rsidRPr="00A52724">
        <w:t>Верховеня</w:t>
      </w:r>
      <w:proofErr w:type="spellEnd"/>
      <w:r w:rsidR="003C2D48" w:rsidRPr="00A52724">
        <w:t>]. – Харків: Фоліо, 2011. – 506 с.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11</w:t>
      </w:r>
      <w:r w:rsidR="003C2D48" w:rsidRPr="00A52724">
        <w:t xml:space="preserve">. </w:t>
      </w:r>
      <w:proofErr w:type="spellStart"/>
      <w:r w:rsidR="003C2D48" w:rsidRPr="00A52724">
        <w:t>Ґрісбах-Туґан</w:t>
      </w:r>
      <w:proofErr w:type="spellEnd"/>
      <w:r w:rsidR="003C2D48" w:rsidRPr="00A52724">
        <w:t xml:space="preserve"> Г. Новітнє турецьке красне письменство = </w:t>
      </w:r>
      <w:proofErr w:type="spellStart"/>
      <w:r w:rsidR="003C2D48" w:rsidRPr="00A52724">
        <w:t>Die</w:t>
      </w:r>
      <w:proofErr w:type="spellEnd"/>
      <w:r w:rsidR="003C2D48" w:rsidRPr="00A52724">
        <w:t xml:space="preserve"> </w:t>
      </w:r>
      <w:proofErr w:type="spellStart"/>
      <w:r w:rsidR="003C2D48" w:rsidRPr="00A52724">
        <w:t>Modern</w:t>
      </w:r>
      <w:proofErr w:type="spellEnd"/>
      <w:r w:rsidR="003C2D48" w:rsidRPr="00A52724">
        <w:t xml:space="preserve"> </w:t>
      </w:r>
      <w:proofErr w:type="spellStart"/>
      <w:r w:rsidR="003C2D48" w:rsidRPr="00A52724">
        <w:t>Türkische</w:t>
      </w:r>
      <w:proofErr w:type="spellEnd"/>
      <w:r w:rsidR="003C2D48" w:rsidRPr="00A52724">
        <w:t xml:space="preserve"> </w:t>
      </w:r>
      <w:proofErr w:type="spellStart"/>
      <w:r w:rsidR="003C2D48" w:rsidRPr="00A52724">
        <w:t>Prosalіteratur</w:t>
      </w:r>
      <w:proofErr w:type="spellEnd"/>
      <w:r w:rsidR="003C2D48" w:rsidRPr="00A52724">
        <w:t xml:space="preserve"> / </w:t>
      </w:r>
      <w:proofErr w:type="spellStart"/>
      <w:r w:rsidR="003C2D48" w:rsidRPr="00A52724">
        <w:t>В.Дубровський</w:t>
      </w:r>
      <w:proofErr w:type="spellEnd"/>
      <w:r w:rsidR="003C2D48" w:rsidRPr="00A52724">
        <w:t xml:space="preserve"> (авторизований переклад з нім. мови). – </w:t>
      </w:r>
      <w:proofErr w:type="spellStart"/>
      <w:r w:rsidR="003C2D48" w:rsidRPr="00A52724">
        <w:t>Б.м</w:t>
      </w:r>
      <w:proofErr w:type="spellEnd"/>
      <w:r w:rsidR="003C2D48" w:rsidRPr="00A52724">
        <w:t xml:space="preserve">.: </w:t>
      </w:r>
      <w:proofErr w:type="spellStart"/>
      <w:r w:rsidR="003C2D48" w:rsidRPr="00A52724">
        <w:t>Б.в</w:t>
      </w:r>
      <w:proofErr w:type="spellEnd"/>
      <w:r w:rsidR="003C2D48" w:rsidRPr="00A52724">
        <w:t xml:space="preserve">., 1948. – 30 с. див. цю статтю у [Кочубей Ю. В.В. </w:t>
      </w:r>
      <w:proofErr w:type="spellStart"/>
      <w:r w:rsidR="003C2D48" w:rsidRPr="00A52724">
        <w:t>Дубровський</w:t>
      </w:r>
      <w:proofErr w:type="spellEnd"/>
      <w:r w:rsidR="003C2D48" w:rsidRPr="00A52724">
        <w:t xml:space="preserve"> (1897-1966) як сходознавець / Ю.М. Кочубей; Ін-т сходознавства ім. А.Ю. Кримського НАН України. – К., 2011. – С. 280-316.]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12</w:t>
      </w:r>
      <w:r w:rsidR="003C2D48" w:rsidRPr="00A52724">
        <w:t xml:space="preserve">. </w:t>
      </w:r>
      <w:proofErr w:type="spellStart"/>
      <w:r w:rsidR="003C2D48" w:rsidRPr="00A52724">
        <w:t>Дерменджі</w:t>
      </w:r>
      <w:proofErr w:type="spellEnd"/>
      <w:r w:rsidR="003C2D48" w:rsidRPr="00A52724">
        <w:t xml:space="preserve"> О. </w:t>
      </w:r>
      <w:proofErr w:type="spellStart"/>
      <w:r w:rsidR="003C2D48" w:rsidRPr="00A52724">
        <w:t>Мевляна</w:t>
      </w:r>
      <w:proofErr w:type="spellEnd"/>
      <w:r w:rsidR="003C2D48" w:rsidRPr="00A52724">
        <w:t xml:space="preserve"> як феномен світової літератури / О. </w:t>
      </w:r>
      <w:proofErr w:type="spellStart"/>
      <w:r w:rsidR="003C2D48" w:rsidRPr="00A52724">
        <w:t>Дерменджі</w:t>
      </w:r>
      <w:proofErr w:type="spellEnd"/>
      <w:r w:rsidR="003C2D48" w:rsidRPr="00A52724">
        <w:t xml:space="preserve"> // Україна і Туреччина : Історія культурних </w:t>
      </w:r>
      <w:proofErr w:type="spellStart"/>
      <w:r w:rsidR="003C2D48" w:rsidRPr="00A52724">
        <w:t>зв’язків</w:t>
      </w:r>
      <w:proofErr w:type="spellEnd"/>
      <w:r w:rsidR="003C2D48" w:rsidRPr="00A52724">
        <w:t xml:space="preserve"> та співробітництво на сучасному етапі. – К., 2011. – С. 149-160.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13</w:t>
      </w:r>
      <w:r w:rsidR="003C2D48" w:rsidRPr="00A52724">
        <w:t xml:space="preserve">. </w:t>
      </w:r>
      <w:proofErr w:type="spellStart"/>
      <w:r w:rsidR="003C2D48" w:rsidRPr="00A52724">
        <w:t>Дерменджі</w:t>
      </w:r>
      <w:proofErr w:type="spellEnd"/>
      <w:r w:rsidR="003C2D48" w:rsidRPr="00A52724">
        <w:t xml:space="preserve"> О. Мустафа </w:t>
      </w:r>
      <w:proofErr w:type="spellStart"/>
      <w:r w:rsidR="003C2D48" w:rsidRPr="00A52724">
        <w:t>Кутлу</w:t>
      </w:r>
      <w:proofErr w:type="spellEnd"/>
      <w:r w:rsidR="003C2D48" w:rsidRPr="00A52724">
        <w:t xml:space="preserve"> – повернення до традиції в сучасній турецькій літератур / О. </w:t>
      </w:r>
      <w:proofErr w:type="spellStart"/>
      <w:r w:rsidR="003C2D48" w:rsidRPr="00A52724">
        <w:t>Дерменджі</w:t>
      </w:r>
      <w:proofErr w:type="spellEnd"/>
      <w:r w:rsidR="003C2D48" w:rsidRPr="00A52724">
        <w:t xml:space="preserve"> // Вісник КНУТШ. Східні мови та літератури. – 2001. – </w:t>
      </w:r>
      <w:proofErr w:type="spellStart"/>
      <w:r w:rsidR="003C2D48" w:rsidRPr="00A52724">
        <w:t>Вип</w:t>
      </w:r>
      <w:proofErr w:type="spellEnd"/>
      <w:r w:rsidR="003C2D48" w:rsidRPr="00A52724">
        <w:t>. 5. – С. 59- 62.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lastRenderedPageBreak/>
        <w:t>14</w:t>
      </w:r>
      <w:r w:rsidR="003C2D48" w:rsidRPr="00A52724">
        <w:t xml:space="preserve">. </w:t>
      </w:r>
      <w:proofErr w:type="spellStart"/>
      <w:r w:rsidR="003C2D48" w:rsidRPr="00A52724">
        <w:t>Джейган</w:t>
      </w:r>
      <w:proofErr w:type="spellEnd"/>
      <w:r w:rsidR="003C2D48" w:rsidRPr="00A52724">
        <w:t xml:space="preserve"> Н. Літературний рух у період правління </w:t>
      </w:r>
      <w:proofErr w:type="spellStart"/>
      <w:r w:rsidR="003C2D48" w:rsidRPr="00A52724">
        <w:t>Абдульхаміда</w:t>
      </w:r>
      <w:proofErr w:type="spellEnd"/>
      <w:r w:rsidR="003C2D48" w:rsidRPr="00A52724">
        <w:t>: «</w:t>
      </w:r>
      <w:proofErr w:type="spellStart"/>
      <w:r w:rsidR="003C2D48" w:rsidRPr="00A52724">
        <w:t>Сервет</w:t>
      </w:r>
      <w:proofErr w:type="spellEnd"/>
      <w:r w:rsidR="003C2D48" w:rsidRPr="00A52724">
        <w:t xml:space="preserve">-і </w:t>
      </w:r>
      <w:proofErr w:type="spellStart"/>
      <w:r w:rsidR="003C2D48" w:rsidRPr="00A52724">
        <w:t>фюнун</w:t>
      </w:r>
      <w:proofErr w:type="spellEnd"/>
      <w:r w:rsidR="003C2D48" w:rsidRPr="00A52724">
        <w:t xml:space="preserve">» / Н. </w:t>
      </w:r>
      <w:proofErr w:type="spellStart"/>
      <w:r w:rsidR="003C2D48" w:rsidRPr="00A52724">
        <w:t>Джейган</w:t>
      </w:r>
      <w:proofErr w:type="spellEnd"/>
      <w:r w:rsidR="003C2D48" w:rsidRPr="00A52724">
        <w:t xml:space="preserve"> // Вісник КНУТШ. Східні мови та літератури. – 2009. – </w:t>
      </w:r>
      <w:proofErr w:type="spellStart"/>
      <w:r w:rsidR="003C2D48" w:rsidRPr="00A52724">
        <w:t>Вип</w:t>
      </w:r>
      <w:proofErr w:type="spellEnd"/>
      <w:r w:rsidR="003C2D48" w:rsidRPr="00A52724">
        <w:t>. 15. – С. 46-51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15</w:t>
      </w:r>
      <w:r w:rsidR="003C2D48" w:rsidRPr="00A52724">
        <w:t xml:space="preserve">. </w:t>
      </w:r>
      <w:proofErr w:type="spellStart"/>
      <w:r w:rsidR="003C2D48" w:rsidRPr="00A52724">
        <w:t>Жирмунский</w:t>
      </w:r>
      <w:proofErr w:type="spellEnd"/>
      <w:r w:rsidR="003C2D48" w:rsidRPr="00A52724">
        <w:t xml:space="preserve"> В.М. Фольклор </w:t>
      </w:r>
      <w:proofErr w:type="spellStart"/>
      <w:r w:rsidR="003C2D48" w:rsidRPr="00A52724">
        <w:t>Запада</w:t>
      </w:r>
      <w:proofErr w:type="spellEnd"/>
      <w:r w:rsidR="003C2D48" w:rsidRPr="00A52724">
        <w:t xml:space="preserve"> и </w:t>
      </w:r>
      <w:proofErr w:type="spellStart"/>
      <w:r w:rsidR="003C2D48" w:rsidRPr="00A52724">
        <w:t>Востока</w:t>
      </w:r>
      <w:proofErr w:type="spellEnd"/>
      <w:r w:rsidR="003C2D48" w:rsidRPr="00A52724">
        <w:t xml:space="preserve">. </w:t>
      </w:r>
      <w:proofErr w:type="spellStart"/>
      <w:r w:rsidR="003C2D48" w:rsidRPr="00A52724">
        <w:t>Сравнительно-исторические</w:t>
      </w:r>
      <w:proofErr w:type="spellEnd"/>
      <w:r w:rsidR="003C2D48" w:rsidRPr="00A52724">
        <w:t xml:space="preserve"> </w:t>
      </w:r>
      <w:proofErr w:type="spellStart"/>
      <w:r w:rsidR="003C2D48" w:rsidRPr="00A52724">
        <w:t>очерки</w:t>
      </w:r>
      <w:proofErr w:type="spellEnd"/>
      <w:r w:rsidR="003C2D48" w:rsidRPr="00A52724">
        <w:t xml:space="preserve"> / В.М. </w:t>
      </w:r>
      <w:proofErr w:type="spellStart"/>
      <w:r w:rsidR="003C2D48" w:rsidRPr="00A52724">
        <w:t>Жирмунский</w:t>
      </w:r>
      <w:proofErr w:type="spellEnd"/>
      <w:r w:rsidR="003C2D48" w:rsidRPr="00A52724">
        <w:t>. – М.: ОГИ, 2004. – 464 с.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16</w:t>
      </w:r>
      <w:r w:rsidR="003C2D48" w:rsidRPr="00A52724">
        <w:t xml:space="preserve">. </w:t>
      </w:r>
      <w:proofErr w:type="spellStart"/>
      <w:r w:rsidR="003C2D48" w:rsidRPr="00A52724">
        <w:t>Жирмунский</w:t>
      </w:r>
      <w:proofErr w:type="spellEnd"/>
      <w:r w:rsidR="003C2D48" w:rsidRPr="00A52724">
        <w:t xml:space="preserve"> </w:t>
      </w:r>
      <w:proofErr w:type="spellStart"/>
      <w:r w:rsidR="003C2D48" w:rsidRPr="00A52724">
        <w:t>Виктор</w:t>
      </w:r>
      <w:proofErr w:type="spellEnd"/>
      <w:r w:rsidR="003C2D48" w:rsidRPr="00A52724">
        <w:t xml:space="preserve"> Максимович. </w:t>
      </w:r>
      <w:proofErr w:type="spellStart"/>
      <w:r w:rsidR="003C2D48" w:rsidRPr="00A52724">
        <w:t>Сравнительное</w:t>
      </w:r>
      <w:proofErr w:type="spellEnd"/>
      <w:r w:rsidR="003C2D48" w:rsidRPr="00A52724">
        <w:t xml:space="preserve"> </w:t>
      </w:r>
      <w:proofErr w:type="spellStart"/>
      <w:r w:rsidR="003C2D48" w:rsidRPr="00A52724">
        <w:t>литературоведение</w:t>
      </w:r>
      <w:proofErr w:type="spellEnd"/>
      <w:r w:rsidR="003C2D48" w:rsidRPr="00A52724">
        <w:t xml:space="preserve">: </w:t>
      </w:r>
      <w:proofErr w:type="spellStart"/>
      <w:r w:rsidR="003C2D48" w:rsidRPr="00A52724">
        <w:t>Восток</w:t>
      </w:r>
      <w:proofErr w:type="spellEnd"/>
      <w:r w:rsidR="003C2D48" w:rsidRPr="00A52724">
        <w:t xml:space="preserve"> и </w:t>
      </w:r>
      <w:proofErr w:type="spellStart"/>
      <w:r w:rsidR="003C2D48" w:rsidRPr="00A52724">
        <w:t>Запад</w:t>
      </w:r>
      <w:proofErr w:type="spellEnd"/>
      <w:r w:rsidR="003C2D48" w:rsidRPr="00A52724">
        <w:t>. Л.: Наука, 1979, с. 496.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17</w:t>
      </w:r>
      <w:r w:rsidR="003C2D48" w:rsidRPr="00A52724">
        <w:t xml:space="preserve">. З турецької поезії // Мірошниченко М. На </w:t>
      </w:r>
      <w:proofErr w:type="spellStart"/>
      <w:r w:rsidR="003C2D48" w:rsidRPr="00A52724">
        <w:t>світловидноті</w:t>
      </w:r>
      <w:proofErr w:type="spellEnd"/>
      <w:r w:rsidR="003C2D48" w:rsidRPr="00A52724">
        <w:t xml:space="preserve">: Авторська антологія перекладача / М. </w:t>
      </w:r>
      <w:proofErr w:type="spellStart"/>
      <w:r w:rsidR="003C2D48" w:rsidRPr="00A52724">
        <w:t>Мірошніченко</w:t>
      </w:r>
      <w:proofErr w:type="spellEnd"/>
      <w:r w:rsidR="003C2D48" w:rsidRPr="00A52724">
        <w:t xml:space="preserve">; </w:t>
      </w:r>
      <w:proofErr w:type="spellStart"/>
      <w:r w:rsidR="003C2D48" w:rsidRPr="00A52724">
        <w:t>упоряд</w:t>
      </w:r>
      <w:proofErr w:type="spellEnd"/>
      <w:r w:rsidR="003C2D48" w:rsidRPr="00A52724">
        <w:t xml:space="preserve">. Л. </w:t>
      </w:r>
      <w:proofErr w:type="spellStart"/>
      <w:r w:rsidR="003C2D48" w:rsidRPr="00A52724">
        <w:t>Мірошніченко</w:t>
      </w:r>
      <w:proofErr w:type="spellEnd"/>
      <w:r w:rsidR="003C2D48" w:rsidRPr="00A52724">
        <w:t xml:space="preserve">; </w:t>
      </w:r>
      <w:proofErr w:type="spellStart"/>
      <w:r w:rsidR="003C2D48" w:rsidRPr="00A52724">
        <w:t>передм</w:t>
      </w:r>
      <w:proofErr w:type="spellEnd"/>
      <w:r w:rsidR="003C2D48" w:rsidRPr="00A52724">
        <w:t xml:space="preserve">. С. Борщевського. </w:t>
      </w:r>
      <w:r w:rsidRPr="00A52724">
        <w:t>– К.: Етнос, 2009. – С. 342-367.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18</w:t>
      </w:r>
      <w:r w:rsidR="003C2D48" w:rsidRPr="00A52724">
        <w:t xml:space="preserve">. </w:t>
      </w:r>
      <w:proofErr w:type="spellStart"/>
      <w:r w:rsidR="003C2D48" w:rsidRPr="00A52724">
        <w:t>Каян</w:t>
      </w:r>
      <w:proofErr w:type="spellEnd"/>
      <w:r w:rsidR="003C2D48" w:rsidRPr="00A52724">
        <w:t xml:space="preserve"> І.Л. Турецький поет Махмуд Баки та його </w:t>
      </w:r>
      <w:proofErr w:type="spellStart"/>
      <w:r w:rsidR="003C2D48" w:rsidRPr="00A52724">
        <w:t>касида</w:t>
      </w:r>
      <w:proofErr w:type="spellEnd"/>
      <w:r w:rsidR="003C2D48" w:rsidRPr="00A52724">
        <w:t xml:space="preserve"> на честь султана Сулеймана / І.Л. </w:t>
      </w:r>
      <w:proofErr w:type="spellStart"/>
      <w:r w:rsidR="003C2D48" w:rsidRPr="00A52724">
        <w:t>Каян</w:t>
      </w:r>
      <w:proofErr w:type="spellEnd"/>
      <w:r w:rsidR="003C2D48" w:rsidRPr="00A52724">
        <w:t xml:space="preserve"> // Вісник Київського міжнародного університету. – 2005. – </w:t>
      </w:r>
      <w:proofErr w:type="spellStart"/>
      <w:r w:rsidR="003C2D48" w:rsidRPr="00A52724">
        <w:t>Вип</w:t>
      </w:r>
      <w:proofErr w:type="spellEnd"/>
      <w:r w:rsidR="003C2D48" w:rsidRPr="00A52724">
        <w:t xml:space="preserve"> 6. – С. 116- 121.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19</w:t>
      </w:r>
      <w:r w:rsidR="003C2D48" w:rsidRPr="00A52724">
        <w:t xml:space="preserve">. Кримський А. Історія Туреччини та її письменства. Письменство ХІV-ХV </w:t>
      </w:r>
      <w:proofErr w:type="spellStart"/>
      <w:r w:rsidR="003C2D48" w:rsidRPr="00A52724">
        <w:t>вв</w:t>
      </w:r>
      <w:proofErr w:type="spellEnd"/>
      <w:r w:rsidR="003C2D48" w:rsidRPr="00A52724">
        <w:t xml:space="preserve">. / А.Ю. Кримський // Кримський А.Ю. Вибрані сходознавчі праці: В 5 т. / </w:t>
      </w:r>
      <w:proofErr w:type="spellStart"/>
      <w:r w:rsidR="003C2D48" w:rsidRPr="00A52724">
        <w:t>редкол</w:t>
      </w:r>
      <w:proofErr w:type="spellEnd"/>
      <w:r w:rsidR="003C2D48" w:rsidRPr="00A52724">
        <w:t>.: Л.В. Матвєєва (</w:t>
      </w:r>
      <w:proofErr w:type="spellStart"/>
      <w:r w:rsidR="003C2D48" w:rsidRPr="00A52724">
        <w:t>головн.ред</w:t>
      </w:r>
      <w:proofErr w:type="spellEnd"/>
      <w:r w:rsidR="003C2D48" w:rsidRPr="00A52724">
        <w:t>.) [та ін.]; НАН України, Ін-т сходознавства ім. А.Ю. Кримського. Т.ІІІ: Тюркологія. – К.: ВД «</w:t>
      </w:r>
      <w:proofErr w:type="spellStart"/>
      <w:r w:rsidR="003C2D48" w:rsidRPr="00A52724">
        <w:t>Стилос</w:t>
      </w:r>
      <w:proofErr w:type="spellEnd"/>
      <w:r w:rsidR="003C2D48" w:rsidRPr="00A52724">
        <w:t>», 2010. – С. 7-88.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20</w:t>
      </w:r>
      <w:r w:rsidR="003C2D48" w:rsidRPr="00A52724">
        <w:t xml:space="preserve">. </w:t>
      </w:r>
      <w:proofErr w:type="spellStart"/>
      <w:r w:rsidR="003C2D48" w:rsidRPr="00A52724">
        <w:t>Маштакова</w:t>
      </w:r>
      <w:proofErr w:type="spellEnd"/>
      <w:r w:rsidR="003C2D48" w:rsidRPr="00A52724">
        <w:t xml:space="preserve"> Е.И. </w:t>
      </w:r>
      <w:proofErr w:type="spellStart"/>
      <w:r w:rsidR="003C2D48" w:rsidRPr="00A52724">
        <w:t>Турецкая</w:t>
      </w:r>
      <w:proofErr w:type="spellEnd"/>
      <w:r w:rsidR="003C2D48" w:rsidRPr="00A52724">
        <w:t xml:space="preserve"> </w:t>
      </w:r>
      <w:proofErr w:type="spellStart"/>
      <w:r w:rsidR="003C2D48" w:rsidRPr="00A52724">
        <w:t>литература</w:t>
      </w:r>
      <w:proofErr w:type="spellEnd"/>
      <w:r w:rsidR="003C2D48" w:rsidRPr="00A52724">
        <w:t xml:space="preserve"> // </w:t>
      </w:r>
      <w:proofErr w:type="spellStart"/>
      <w:r w:rsidR="003C2D48" w:rsidRPr="00A52724">
        <w:t>История</w:t>
      </w:r>
      <w:proofErr w:type="spellEnd"/>
      <w:r w:rsidR="003C2D48" w:rsidRPr="00A52724">
        <w:t xml:space="preserve"> </w:t>
      </w:r>
      <w:proofErr w:type="spellStart"/>
      <w:r w:rsidR="003C2D48" w:rsidRPr="00A52724">
        <w:t>всемирной</w:t>
      </w:r>
      <w:proofErr w:type="spellEnd"/>
      <w:r w:rsidR="003C2D48" w:rsidRPr="00A52724">
        <w:t xml:space="preserve"> </w:t>
      </w:r>
      <w:proofErr w:type="spellStart"/>
      <w:r w:rsidR="003C2D48" w:rsidRPr="00A52724">
        <w:t>литературы</w:t>
      </w:r>
      <w:proofErr w:type="spellEnd"/>
      <w:r w:rsidR="003C2D48" w:rsidRPr="00A52724">
        <w:t xml:space="preserve">. Т. 4. – М.; 1987; Т. 5. –М., 1988; Т. 6. – М., 1989. 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21</w:t>
      </w:r>
      <w:r w:rsidR="003C2D48" w:rsidRPr="00A52724">
        <w:t xml:space="preserve">. </w:t>
      </w:r>
      <w:proofErr w:type="spellStart"/>
      <w:r w:rsidR="003C2D48" w:rsidRPr="00A52724">
        <w:t>Маштакова</w:t>
      </w:r>
      <w:proofErr w:type="spellEnd"/>
      <w:r w:rsidR="003C2D48" w:rsidRPr="00A52724">
        <w:t xml:space="preserve"> Е.И. </w:t>
      </w:r>
      <w:proofErr w:type="spellStart"/>
      <w:r w:rsidR="003C2D48" w:rsidRPr="00A52724">
        <w:t>Турецкая</w:t>
      </w:r>
      <w:proofErr w:type="spellEnd"/>
      <w:r w:rsidR="003C2D48" w:rsidRPr="00A52724">
        <w:t xml:space="preserve"> </w:t>
      </w:r>
      <w:proofErr w:type="spellStart"/>
      <w:r w:rsidR="003C2D48" w:rsidRPr="00A52724">
        <w:t>литература</w:t>
      </w:r>
      <w:proofErr w:type="spellEnd"/>
      <w:r w:rsidR="003C2D48" w:rsidRPr="00A52724">
        <w:t xml:space="preserve"> </w:t>
      </w:r>
      <w:proofErr w:type="spellStart"/>
      <w:r w:rsidR="003C2D48" w:rsidRPr="00A52724">
        <w:t>конца</w:t>
      </w:r>
      <w:proofErr w:type="spellEnd"/>
      <w:r w:rsidR="003C2D48" w:rsidRPr="00A52724">
        <w:t xml:space="preserve"> XVII – начала XIX </w:t>
      </w:r>
      <w:proofErr w:type="spellStart"/>
      <w:r w:rsidR="003C2D48" w:rsidRPr="00A52724">
        <w:t>вв</w:t>
      </w:r>
      <w:proofErr w:type="spellEnd"/>
      <w:r w:rsidR="003C2D48" w:rsidRPr="00A52724">
        <w:t xml:space="preserve">. К </w:t>
      </w:r>
      <w:proofErr w:type="spellStart"/>
      <w:r w:rsidR="003C2D48" w:rsidRPr="00A52724">
        <w:t>типологии</w:t>
      </w:r>
      <w:proofErr w:type="spellEnd"/>
      <w:r w:rsidR="003C2D48" w:rsidRPr="00A52724">
        <w:t xml:space="preserve"> </w:t>
      </w:r>
      <w:proofErr w:type="spellStart"/>
      <w:r w:rsidR="003C2D48" w:rsidRPr="00A52724">
        <w:t>переходного</w:t>
      </w:r>
      <w:proofErr w:type="spellEnd"/>
      <w:r w:rsidR="003C2D48" w:rsidRPr="00A52724">
        <w:t xml:space="preserve"> </w:t>
      </w:r>
      <w:proofErr w:type="spellStart"/>
      <w:r w:rsidR="003C2D48" w:rsidRPr="00A52724">
        <w:t>периода</w:t>
      </w:r>
      <w:proofErr w:type="spellEnd"/>
      <w:r w:rsidR="003C2D48" w:rsidRPr="00A52724">
        <w:t>. – М., 1984.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22</w:t>
      </w:r>
      <w:r w:rsidR="003C2D48" w:rsidRPr="00A52724">
        <w:t xml:space="preserve">. </w:t>
      </w:r>
      <w:proofErr w:type="spellStart"/>
      <w:r w:rsidR="003C2D48" w:rsidRPr="00A52724">
        <w:t>Оганова</w:t>
      </w:r>
      <w:proofErr w:type="spellEnd"/>
      <w:r w:rsidR="003C2D48" w:rsidRPr="00A52724">
        <w:t xml:space="preserve"> Е.А. </w:t>
      </w:r>
      <w:proofErr w:type="spellStart"/>
      <w:r w:rsidR="003C2D48" w:rsidRPr="00A52724">
        <w:t>Традиции</w:t>
      </w:r>
      <w:proofErr w:type="spellEnd"/>
      <w:r w:rsidR="003C2D48" w:rsidRPr="00A52724">
        <w:t xml:space="preserve"> </w:t>
      </w:r>
      <w:proofErr w:type="spellStart"/>
      <w:r w:rsidR="003C2D48" w:rsidRPr="00A52724">
        <w:t>народной</w:t>
      </w:r>
      <w:proofErr w:type="spellEnd"/>
      <w:r w:rsidR="003C2D48" w:rsidRPr="00A52724">
        <w:t xml:space="preserve"> </w:t>
      </w:r>
      <w:proofErr w:type="spellStart"/>
      <w:r w:rsidR="003C2D48" w:rsidRPr="00A52724">
        <w:t>драмы</w:t>
      </w:r>
      <w:proofErr w:type="spellEnd"/>
      <w:r w:rsidR="003C2D48" w:rsidRPr="00A52724">
        <w:t xml:space="preserve"> в </w:t>
      </w:r>
      <w:proofErr w:type="spellStart"/>
      <w:r w:rsidR="003C2D48" w:rsidRPr="00A52724">
        <w:t>современной</w:t>
      </w:r>
      <w:proofErr w:type="spellEnd"/>
      <w:r w:rsidR="003C2D48" w:rsidRPr="00A52724">
        <w:t xml:space="preserve"> </w:t>
      </w:r>
      <w:proofErr w:type="spellStart"/>
      <w:r w:rsidR="003C2D48" w:rsidRPr="00A52724">
        <w:t>турецкой</w:t>
      </w:r>
      <w:proofErr w:type="spellEnd"/>
      <w:r w:rsidR="003C2D48" w:rsidRPr="00A52724">
        <w:t xml:space="preserve"> </w:t>
      </w:r>
      <w:proofErr w:type="spellStart"/>
      <w:r w:rsidR="003C2D48" w:rsidRPr="00A52724">
        <w:t>драматургии</w:t>
      </w:r>
      <w:proofErr w:type="spellEnd"/>
      <w:r w:rsidR="003C2D48" w:rsidRPr="00A52724">
        <w:t>. – М., 2006.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23</w:t>
      </w:r>
      <w:r w:rsidR="003C2D48" w:rsidRPr="00A52724">
        <w:t xml:space="preserve">. </w:t>
      </w:r>
      <w:proofErr w:type="spellStart"/>
      <w:r w:rsidR="003C2D48" w:rsidRPr="00A52724">
        <w:t>Озунґуй</w:t>
      </w:r>
      <w:proofErr w:type="spellEnd"/>
      <w:r w:rsidR="003C2D48" w:rsidRPr="00A52724">
        <w:t xml:space="preserve"> А.Р. Жанр </w:t>
      </w:r>
      <w:proofErr w:type="spellStart"/>
      <w:r w:rsidR="003C2D48" w:rsidRPr="00A52724">
        <w:t>сіясетнаме</w:t>
      </w:r>
      <w:proofErr w:type="spellEnd"/>
      <w:r w:rsidR="003C2D48" w:rsidRPr="00A52724">
        <w:t xml:space="preserve"> в літературі дивану / А.Р. </w:t>
      </w:r>
      <w:proofErr w:type="spellStart"/>
      <w:r w:rsidR="003C2D48" w:rsidRPr="00A52724">
        <w:t>Озунгуй</w:t>
      </w:r>
      <w:proofErr w:type="spellEnd"/>
      <w:r w:rsidR="003C2D48" w:rsidRPr="00A52724">
        <w:t xml:space="preserve"> // Україна і Туреччина: Історія культурних </w:t>
      </w:r>
      <w:proofErr w:type="spellStart"/>
      <w:r w:rsidR="003C2D48" w:rsidRPr="00A52724">
        <w:t>зв’язків</w:t>
      </w:r>
      <w:proofErr w:type="spellEnd"/>
      <w:r w:rsidR="003C2D48" w:rsidRPr="00A52724">
        <w:t xml:space="preserve"> та співробітництво на сучасному етапі…. – К.: ВПЦ «Київський університет», 2011. – С. 169-176.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24</w:t>
      </w:r>
      <w:r w:rsidR="003C2D48" w:rsidRPr="00A52724">
        <w:t xml:space="preserve">. </w:t>
      </w:r>
      <w:proofErr w:type="spellStart"/>
      <w:r w:rsidR="003C2D48" w:rsidRPr="00A52724">
        <w:t>Орхан</w:t>
      </w:r>
      <w:proofErr w:type="spellEnd"/>
      <w:r w:rsidR="003C2D48" w:rsidRPr="00A52724">
        <w:t xml:space="preserve"> </w:t>
      </w:r>
      <w:proofErr w:type="spellStart"/>
      <w:r w:rsidR="003C2D48" w:rsidRPr="00A52724">
        <w:t>Велі</w:t>
      </w:r>
      <w:proofErr w:type="spellEnd"/>
      <w:r w:rsidR="003C2D48" w:rsidRPr="00A52724">
        <w:t>. З турецької / [пер. І. Світличний] // Світличний І. Серце для куль і для рим: Поезії. Поетичні переклади. Літературно-критичні статті. – К.: Радянський письменник,1990. – С. 218-224.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25.</w:t>
      </w:r>
      <w:r w:rsidR="003C2D48" w:rsidRPr="00A52724">
        <w:t xml:space="preserve"> </w:t>
      </w:r>
      <w:proofErr w:type="spellStart"/>
      <w:r w:rsidR="003C2D48" w:rsidRPr="00A52724">
        <w:t>Підвойний</w:t>
      </w:r>
      <w:proofErr w:type="spellEnd"/>
      <w:r w:rsidR="003C2D48" w:rsidRPr="00A52724">
        <w:t xml:space="preserve"> В. </w:t>
      </w:r>
      <w:proofErr w:type="spellStart"/>
      <w:r w:rsidR="003C2D48" w:rsidRPr="00A52724">
        <w:t>Турецько</w:t>
      </w:r>
      <w:proofErr w:type="spellEnd"/>
      <w:r w:rsidR="003C2D48" w:rsidRPr="00A52724">
        <w:t xml:space="preserve">-українські літературні зв’язки / В. </w:t>
      </w:r>
      <w:proofErr w:type="spellStart"/>
      <w:r w:rsidR="003C2D48" w:rsidRPr="00A52724">
        <w:t>Підвойний</w:t>
      </w:r>
      <w:proofErr w:type="spellEnd"/>
      <w:r w:rsidR="003C2D48" w:rsidRPr="00A52724">
        <w:t xml:space="preserve"> // Література. Фольклор. Проблеми поетики. – 2009. – </w:t>
      </w:r>
      <w:proofErr w:type="spellStart"/>
      <w:r w:rsidR="003C2D48" w:rsidRPr="00A52724">
        <w:t>Вип</w:t>
      </w:r>
      <w:proofErr w:type="spellEnd"/>
      <w:r w:rsidR="003C2D48" w:rsidRPr="00A52724">
        <w:t>. 33, ч. 2.: Українсько-турецькі культурні взаємини. – С. 213-223.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26</w:t>
      </w:r>
      <w:r w:rsidR="003C2D48" w:rsidRPr="00A52724">
        <w:t xml:space="preserve">. </w:t>
      </w:r>
      <w:proofErr w:type="spellStart"/>
      <w:r w:rsidR="003C2D48" w:rsidRPr="00A52724">
        <w:t>Підвойний</w:t>
      </w:r>
      <w:proofErr w:type="spellEnd"/>
      <w:r w:rsidR="003C2D48" w:rsidRPr="00A52724">
        <w:t xml:space="preserve"> В.М. Еволюція новітнього турецького роману / В.М. </w:t>
      </w:r>
      <w:proofErr w:type="spellStart"/>
      <w:r w:rsidR="003C2D48" w:rsidRPr="00A52724">
        <w:t>Підвойний</w:t>
      </w:r>
      <w:proofErr w:type="spellEnd"/>
      <w:r w:rsidR="003C2D48" w:rsidRPr="00A52724">
        <w:t xml:space="preserve"> // Вісник Львівського університету: Сер. філологічна. – 2005. – </w:t>
      </w:r>
      <w:proofErr w:type="spellStart"/>
      <w:r w:rsidR="003C2D48" w:rsidRPr="00A52724">
        <w:t>Вип</w:t>
      </w:r>
      <w:proofErr w:type="spellEnd"/>
      <w:r w:rsidR="003C2D48" w:rsidRPr="00A52724">
        <w:t>. 36. – С. 243-250.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27</w:t>
      </w:r>
      <w:r w:rsidR="003C2D48" w:rsidRPr="00A52724">
        <w:t xml:space="preserve">. </w:t>
      </w:r>
      <w:proofErr w:type="spellStart"/>
      <w:r w:rsidR="003C2D48" w:rsidRPr="00A52724">
        <w:t>Прушковська</w:t>
      </w:r>
      <w:proofErr w:type="spellEnd"/>
      <w:r w:rsidR="003C2D48" w:rsidRPr="00A52724">
        <w:t xml:space="preserve"> І. В. "Краса і любов" Шейха </w:t>
      </w:r>
      <w:proofErr w:type="spellStart"/>
      <w:r w:rsidR="003C2D48" w:rsidRPr="00A52724">
        <w:t>Галіба</w:t>
      </w:r>
      <w:proofErr w:type="spellEnd"/>
      <w:r w:rsidR="003C2D48" w:rsidRPr="00A52724">
        <w:t xml:space="preserve"> (До проблем індійського стилю у турецькій літературі): монографія. — К. : Четверта хвиля, 2008. — 256c. — </w:t>
      </w:r>
      <w:proofErr w:type="spellStart"/>
      <w:r w:rsidR="003C2D48" w:rsidRPr="00A52724">
        <w:t>Бібліогр</w:t>
      </w:r>
      <w:proofErr w:type="spellEnd"/>
      <w:r w:rsidR="003C2D48" w:rsidRPr="00A52724">
        <w:t>.: с. 249-255.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28</w:t>
      </w:r>
      <w:r w:rsidR="003C2D48" w:rsidRPr="00A52724">
        <w:t xml:space="preserve">. </w:t>
      </w:r>
      <w:proofErr w:type="spellStart"/>
      <w:r w:rsidR="003C2D48" w:rsidRPr="00A52724">
        <w:t>Прушковська</w:t>
      </w:r>
      <w:proofErr w:type="spellEnd"/>
      <w:r w:rsidR="003C2D48" w:rsidRPr="00A52724">
        <w:t xml:space="preserve"> І. Поети-містики як провісники суфізму // Україна і Туреччина: Історія культурних </w:t>
      </w:r>
      <w:proofErr w:type="spellStart"/>
      <w:r w:rsidR="003C2D48" w:rsidRPr="00A52724">
        <w:t>зв’язків</w:t>
      </w:r>
      <w:proofErr w:type="spellEnd"/>
      <w:r w:rsidR="003C2D48" w:rsidRPr="00A52724">
        <w:t xml:space="preserve"> та співробітництво на сучасному етапі. – К., 2011. – С. 166-68.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29</w:t>
      </w:r>
      <w:r w:rsidR="003C2D48" w:rsidRPr="00A52724">
        <w:t xml:space="preserve">. </w:t>
      </w:r>
      <w:proofErr w:type="spellStart"/>
      <w:r w:rsidR="003C2D48" w:rsidRPr="00A52724">
        <w:t>Прушковська</w:t>
      </w:r>
      <w:proofErr w:type="spellEnd"/>
      <w:r w:rsidR="003C2D48" w:rsidRPr="00A52724">
        <w:t xml:space="preserve"> І.В. Вплив західних тенденцій на турецьку літературу початку ХХ ст. (на матеріалі творів </w:t>
      </w:r>
      <w:proofErr w:type="spellStart"/>
      <w:r w:rsidR="003C2D48" w:rsidRPr="00A52724">
        <w:t>Джеміля</w:t>
      </w:r>
      <w:proofErr w:type="spellEnd"/>
      <w:r w:rsidR="003C2D48" w:rsidRPr="00A52724">
        <w:t xml:space="preserve"> </w:t>
      </w:r>
      <w:proofErr w:type="spellStart"/>
      <w:r w:rsidR="003C2D48" w:rsidRPr="00A52724">
        <w:t>Меріча</w:t>
      </w:r>
      <w:proofErr w:type="spellEnd"/>
      <w:r w:rsidR="003C2D48" w:rsidRPr="00A52724">
        <w:t xml:space="preserve">) / І.В. </w:t>
      </w:r>
      <w:proofErr w:type="spellStart"/>
      <w:r w:rsidR="003C2D48" w:rsidRPr="00A52724">
        <w:t>Прушковська</w:t>
      </w:r>
      <w:proofErr w:type="spellEnd"/>
      <w:r w:rsidR="003C2D48" w:rsidRPr="00A52724">
        <w:t xml:space="preserve"> // Літературознавчі студії. – 2008. – </w:t>
      </w:r>
      <w:proofErr w:type="spellStart"/>
      <w:r w:rsidR="003C2D48" w:rsidRPr="00A52724">
        <w:t>Вип</w:t>
      </w:r>
      <w:proofErr w:type="spellEnd"/>
      <w:r w:rsidR="003C2D48" w:rsidRPr="00A52724">
        <w:t>. 22. – С. 197-201.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lastRenderedPageBreak/>
        <w:t>30</w:t>
      </w:r>
      <w:r w:rsidR="003C2D48" w:rsidRPr="00A52724">
        <w:t xml:space="preserve">. </w:t>
      </w:r>
      <w:proofErr w:type="spellStart"/>
      <w:r w:rsidR="003C2D48" w:rsidRPr="00A52724">
        <w:t>Репенкова</w:t>
      </w:r>
      <w:proofErr w:type="spellEnd"/>
      <w:r w:rsidR="003C2D48" w:rsidRPr="00A52724">
        <w:t xml:space="preserve"> М.М. От </w:t>
      </w:r>
      <w:proofErr w:type="spellStart"/>
      <w:r w:rsidR="003C2D48" w:rsidRPr="00A52724">
        <w:t>реализма</w:t>
      </w:r>
      <w:proofErr w:type="spellEnd"/>
      <w:r w:rsidR="003C2D48" w:rsidRPr="00A52724">
        <w:t xml:space="preserve"> к </w:t>
      </w:r>
      <w:proofErr w:type="spellStart"/>
      <w:r w:rsidR="003C2D48" w:rsidRPr="00A52724">
        <w:t>постмодернизму</w:t>
      </w:r>
      <w:proofErr w:type="spellEnd"/>
      <w:r w:rsidR="003C2D48" w:rsidRPr="00A52724">
        <w:t xml:space="preserve">. </w:t>
      </w:r>
      <w:proofErr w:type="spellStart"/>
      <w:r w:rsidR="003C2D48" w:rsidRPr="00A52724">
        <w:t>Современная</w:t>
      </w:r>
      <w:proofErr w:type="spellEnd"/>
      <w:r w:rsidR="003C2D48" w:rsidRPr="00A52724">
        <w:t xml:space="preserve"> </w:t>
      </w:r>
      <w:proofErr w:type="spellStart"/>
      <w:r w:rsidR="003C2D48" w:rsidRPr="00A52724">
        <w:t>турецкая</w:t>
      </w:r>
      <w:proofErr w:type="spellEnd"/>
      <w:r w:rsidR="003C2D48" w:rsidRPr="00A52724">
        <w:t xml:space="preserve"> проза. – М., 2008.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31</w:t>
      </w:r>
      <w:r w:rsidR="003C2D48" w:rsidRPr="00A52724">
        <w:t xml:space="preserve">. </w:t>
      </w:r>
      <w:proofErr w:type="spellStart"/>
      <w:r w:rsidR="003C2D48" w:rsidRPr="00A52724">
        <w:t>Рог</w:t>
      </w:r>
      <w:proofErr w:type="spellEnd"/>
      <w:r w:rsidR="003C2D48" w:rsidRPr="00A52724">
        <w:t xml:space="preserve"> Г. Романістика представників гурту «</w:t>
      </w:r>
      <w:proofErr w:type="spellStart"/>
      <w:r w:rsidR="003C2D48" w:rsidRPr="00A52724">
        <w:t>Сервет</w:t>
      </w:r>
      <w:proofErr w:type="spellEnd"/>
      <w:r w:rsidR="003C2D48" w:rsidRPr="00A52724">
        <w:t xml:space="preserve">-і </w:t>
      </w:r>
      <w:proofErr w:type="spellStart"/>
      <w:r w:rsidR="003C2D48" w:rsidRPr="00A52724">
        <w:t>Фюнун</w:t>
      </w:r>
      <w:proofErr w:type="spellEnd"/>
      <w:r w:rsidR="003C2D48" w:rsidRPr="00A52724">
        <w:t xml:space="preserve">»: пошуки та втрати / Г. </w:t>
      </w:r>
      <w:proofErr w:type="spellStart"/>
      <w:r w:rsidR="003C2D48" w:rsidRPr="00A52724">
        <w:t>Рог</w:t>
      </w:r>
      <w:proofErr w:type="spellEnd"/>
      <w:r w:rsidR="003C2D48" w:rsidRPr="00A52724">
        <w:t xml:space="preserve"> // Вісник КНУ ТШ. Сер.: Східні мови та літератури. – 2008. – </w:t>
      </w:r>
      <w:proofErr w:type="spellStart"/>
      <w:r w:rsidR="003C2D48" w:rsidRPr="00A52724">
        <w:t>Вип</w:t>
      </w:r>
      <w:proofErr w:type="spellEnd"/>
      <w:r w:rsidR="003C2D48" w:rsidRPr="00A52724">
        <w:t>. 13. – С. 38-41.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32</w:t>
      </w:r>
      <w:r w:rsidR="003C2D48" w:rsidRPr="00A52724">
        <w:t xml:space="preserve">. </w:t>
      </w:r>
      <w:proofErr w:type="spellStart"/>
      <w:r w:rsidR="003C2D48" w:rsidRPr="00A52724">
        <w:t>Рог</w:t>
      </w:r>
      <w:proofErr w:type="spellEnd"/>
      <w:r w:rsidR="003C2D48" w:rsidRPr="00A52724">
        <w:t xml:space="preserve"> Г.В. «Роман 12 березня» у контексті розвитку турецької прози кінця ХХ століття / Г.В. </w:t>
      </w:r>
      <w:proofErr w:type="spellStart"/>
      <w:r w:rsidR="003C2D48" w:rsidRPr="00A52724">
        <w:t>Рог</w:t>
      </w:r>
      <w:proofErr w:type="spellEnd"/>
      <w:r w:rsidR="003C2D48" w:rsidRPr="00A52724">
        <w:t xml:space="preserve"> // Літературознавчі студії. – 2004. – </w:t>
      </w:r>
      <w:proofErr w:type="spellStart"/>
      <w:r w:rsidR="003C2D48" w:rsidRPr="00A52724">
        <w:t>Вип</w:t>
      </w:r>
      <w:proofErr w:type="spellEnd"/>
      <w:r w:rsidR="003C2D48" w:rsidRPr="00A52724">
        <w:t>. 10. – С. 290-295.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33</w:t>
      </w:r>
      <w:r w:rsidR="003C2D48" w:rsidRPr="00A52724">
        <w:t xml:space="preserve">. </w:t>
      </w:r>
      <w:proofErr w:type="spellStart"/>
      <w:r w:rsidR="003C2D48" w:rsidRPr="00A52724">
        <w:t>Рог</w:t>
      </w:r>
      <w:proofErr w:type="spellEnd"/>
      <w:r w:rsidR="003C2D48" w:rsidRPr="00A52724">
        <w:t xml:space="preserve"> Г.В. Жанрова парадигма сучасного турецького роману 80-90 рр. ХХ ст. / Г.В. </w:t>
      </w:r>
      <w:proofErr w:type="spellStart"/>
      <w:r w:rsidR="003C2D48" w:rsidRPr="00A52724">
        <w:t>Рог</w:t>
      </w:r>
      <w:proofErr w:type="spellEnd"/>
      <w:r w:rsidR="003C2D48" w:rsidRPr="00A52724">
        <w:t xml:space="preserve"> // Літературознавчі студії. – 2007. – </w:t>
      </w:r>
      <w:proofErr w:type="spellStart"/>
      <w:r w:rsidR="003C2D48" w:rsidRPr="00A52724">
        <w:t>Вип</w:t>
      </w:r>
      <w:proofErr w:type="spellEnd"/>
      <w:r w:rsidR="003C2D48" w:rsidRPr="00A52724">
        <w:t>. 19. – С. 133-140.</w:t>
      </w:r>
    </w:p>
    <w:p w:rsidR="00463DE6" w:rsidRPr="00A52724" w:rsidRDefault="00463DE6" w:rsidP="00A52724">
      <w:pPr>
        <w:spacing w:after="0" w:line="240" w:lineRule="auto"/>
        <w:ind w:left="0" w:right="0" w:firstLine="0"/>
      </w:pPr>
      <w:r w:rsidRPr="00A52724">
        <w:t>34</w:t>
      </w:r>
      <w:r w:rsidR="003C2D48" w:rsidRPr="00A52724">
        <w:t xml:space="preserve">. </w:t>
      </w:r>
      <w:proofErr w:type="spellStart"/>
      <w:r w:rsidR="003C2D48" w:rsidRPr="00A52724">
        <w:t>Рог</w:t>
      </w:r>
      <w:proofErr w:type="spellEnd"/>
      <w:r w:rsidR="003C2D48" w:rsidRPr="00A52724">
        <w:t xml:space="preserve"> Г.В. Постмодерністський турецький роман: зародження і розвиток / Г.В. </w:t>
      </w:r>
      <w:proofErr w:type="spellStart"/>
      <w:r w:rsidR="003C2D48" w:rsidRPr="00A52724">
        <w:t>Рог</w:t>
      </w:r>
      <w:proofErr w:type="spellEnd"/>
      <w:r w:rsidR="003C2D48" w:rsidRPr="00A52724">
        <w:t xml:space="preserve"> // Літературознавчі студії. – 2006. – </w:t>
      </w:r>
      <w:proofErr w:type="spellStart"/>
      <w:r w:rsidR="003C2D48" w:rsidRPr="00A52724">
        <w:t>Вип</w:t>
      </w:r>
      <w:proofErr w:type="spellEnd"/>
      <w:r w:rsidR="003C2D48" w:rsidRPr="00A52724">
        <w:t>. 16.</w:t>
      </w:r>
    </w:p>
    <w:p w:rsidR="005825C1" w:rsidRPr="00A52724" w:rsidRDefault="005825C1" w:rsidP="00A52724">
      <w:pPr>
        <w:spacing w:after="0" w:line="240" w:lineRule="auto"/>
        <w:ind w:left="0" w:right="0" w:firstLine="0"/>
      </w:pPr>
      <w:r w:rsidRPr="00A52724">
        <w:t>35</w:t>
      </w:r>
      <w:r w:rsidR="003C2D48" w:rsidRPr="00A52724">
        <w:t xml:space="preserve">. </w:t>
      </w:r>
      <w:proofErr w:type="spellStart"/>
      <w:r w:rsidR="003C2D48" w:rsidRPr="00A52724">
        <w:t>Рог</w:t>
      </w:r>
      <w:proofErr w:type="spellEnd"/>
      <w:r w:rsidR="003C2D48" w:rsidRPr="00A52724">
        <w:t xml:space="preserve"> Г.В. Турецький детективний роман: проблеми розвитку / Г.В. </w:t>
      </w:r>
      <w:proofErr w:type="spellStart"/>
      <w:r w:rsidR="003C2D48" w:rsidRPr="00A52724">
        <w:t>Рог</w:t>
      </w:r>
      <w:proofErr w:type="spellEnd"/>
      <w:r w:rsidR="003C2D48" w:rsidRPr="00A52724">
        <w:t xml:space="preserve"> // Літературознавчі студії. – 2004. – Вип.11. – С. 413-416.</w:t>
      </w:r>
    </w:p>
    <w:p w:rsidR="005825C1" w:rsidRPr="00A52724" w:rsidRDefault="005825C1" w:rsidP="00A52724">
      <w:pPr>
        <w:spacing w:after="0" w:line="240" w:lineRule="auto"/>
        <w:ind w:left="0" w:right="0" w:firstLine="0"/>
      </w:pPr>
      <w:r w:rsidRPr="00A52724">
        <w:t>36</w:t>
      </w:r>
      <w:r w:rsidR="003C2D48" w:rsidRPr="00A52724">
        <w:t xml:space="preserve">. Турецькі героїчні епоси. </w:t>
      </w:r>
      <w:proofErr w:type="spellStart"/>
      <w:r w:rsidR="003C2D48" w:rsidRPr="00A52724">
        <w:t>Дастани</w:t>
      </w:r>
      <w:proofErr w:type="spellEnd"/>
      <w:r w:rsidR="003C2D48" w:rsidRPr="00A52724">
        <w:t xml:space="preserve">: збірник [пер. з </w:t>
      </w:r>
      <w:proofErr w:type="spellStart"/>
      <w:r w:rsidR="003C2D48" w:rsidRPr="00A52724">
        <w:t>турец</w:t>
      </w:r>
      <w:proofErr w:type="spellEnd"/>
      <w:r w:rsidR="003C2D48" w:rsidRPr="00A52724">
        <w:t xml:space="preserve">. Ф.І. </w:t>
      </w:r>
      <w:proofErr w:type="spellStart"/>
      <w:r w:rsidR="003C2D48" w:rsidRPr="00A52724">
        <w:t>Арнаут</w:t>
      </w:r>
      <w:proofErr w:type="spellEnd"/>
      <w:r w:rsidR="003C2D48" w:rsidRPr="00A52724">
        <w:t xml:space="preserve">, М.Г. Василенко, К.С. </w:t>
      </w:r>
      <w:proofErr w:type="spellStart"/>
      <w:r w:rsidR="003C2D48" w:rsidRPr="00A52724">
        <w:t>Шпорт</w:t>
      </w:r>
      <w:proofErr w:type="spellEnd"/>
      <w:r w:rsidR="003C2D48" w:rsidRPr="00A52724">
        <w:t>]. – К.: ВПЦ «Київ. ун-т», 2009. – 167 с.</w:t>
      </w:r>
    </w:p>
    <w:p w:rsidR="005825C1" w:rsidRPr="00A52724" w:rsidRDefault="005825C1" w:rsidP="00A52724">
      <w:pPr>
        <w:spacing w:after="0" w:line="240" w:lineRule="auto"/>
        <w:ind w:left="0" w:right="0" w:firstLine="0"/>
      </w:pPr>
      <w:r w:rsidRPr="00A52724">
        <w:t>37</w:t>
      </w:r>
      <w:r w:rsidR="003C2D48" w:rsidRPr="00A52724">
        <w:t xml:space="preserve">. </w:t>
      </w:r>
      <w:proofErr w:type="spellStart"/>
      <w:r w:rsidR="003C2D48" w:rsidRPr="00A52724">
        <w:t>Утургаури</w:t>
      </w:r>
      <w:proofErr w:type="spellEnd"/>
      <w:r w:rsidR="003C2D48" w:rsidRPr="00A52724">
        <w:t xml:space="preserve"> С.Н. </w:t>
      </w:r>
      <w:proofErr w:type="spellStart"/>
      <w:r w:rsidR="003C2D48" w:rsidRPr="00A52724">
        <w:t>Турецкая</w:t>
      </w:r>
      <w:proofErr w:type="spellEnd"/>
      <w:r w:rsidR="003C2D48" w:rsidRPr="00A52724">
        <w:t xml:space="preserve"> проза 60 – 70-х </w:t>
      </w:r>
      <w:proofErr w:type="spellStart"/>
      <w:r w:rsidR="003C2D48" w:rsidRPr="00A52724">
        <w:t>годов</w:t>
      </w:r>
      <w:proofErr w:type="spellEnd"/>
      <w:r w:rsidR="003C2D48" w:rsidRPr="00A52724">
        <w:t xml:space="preserve">. </w:t>
      </w:r>
      <w:proofErr w:type="spellStart"/>
      <w:r w:rsidR="003C2D48" w:rsidRPr="00A52724">
        <w:t>Основные</w:t>
      </w:r>
      <w:proofErr w:type="spellEnd"/>
      <w:r w:rsidR="003C2D48" w:rsidRPr="00A52724">
        <w:t xml:space="preserve"> </w:t>
      </w:r>
      <w:proofErr w:type="spellStart"/>
      <w:r w:rsidR="003C2D48" w:rsidRPr="00A52724">
        <w:t>тенденции</w:t>
      </w:r>
      <w:proofErr w:type="spellEnd"/>
      <w:r w:rsidR="003C2D48" w:rsidRPr="00A52724">
        <w:t xml:space="preserve"> </w:t>
      </w:r>
      <w:proofErr w:type="spellStart"/>
      <w:r w:rsidR="003C2D48" w:rsidRPr="00A52724">
        <w:t>развития</w:t>
      </w:r>
      <w:proofErr w:type="spellEnd"/>
      <w:r w:rsidR="003C2D48" w:rsidRPr="00A52724">
        <w:t>. – М., 1982.</w:t>
      </w:r>
    </w:p>
    <w:p w:rsidR="005825C1" w:rsidRPr="00A52724" w:rsidRDefault="005825C1" w:rsidP="00A52724">
      <w:pPr>
        <w:spacing w:after="0" w:line="240" w:lineRule="auto"/>
        <w:ind w:left="0" w:right="0" w:firstLine="0"/>
      </w:pPr>
      <w:r w:rsidRPr="00A52724">
        <w:t>38</w:t>
      </w:r>
      <w:r w:rsidR="003C2D48" w:rsidRPr="00A52724">
        <w:t xml:space="preserve">. </w:t>
      </w:r>
      <w:proofErr w:type="spellStart"/>
      <w:r w:rsidR="003C2D48" w:rsidRPr="00A52724">
        <w:t>Фомкин</w:t>
      </w:r>
      <w:proofErr w:type="spellEnd"/>
      <w:r w:rsidR="003C2D48" w:rsidRPr="00A52724">
        <w:t xml:space="preserve"> М.С. Султан-</w:t>
      </w:r>
      <w:proofErr w:type="spellStart"/>
      <w:r w:rsidR="003C2D48" w:rsidRPr="00A52724">
        <w:t>Велед</w:t>
      </w:r>
      <w:proofErr w:type="spellEnd"/>
      <w:r w:rsidR="003C2D48" w:rsidRPr="00A52724">
        <w:t xml:space="preserve"> и его </w:t>
      </w:r>
      <w:proofErr w:type="spellStart"/>
      <w:r w:rsidR="003C2D48" w:rsidRPr="00A52724">
        <w:t>поэзия</w:t>
      </w:r>
      <w:proofErr w:type="spellEnd"/>
      <w:r w:rsidR="003C2D48" w:rsidRPr="00A52724">
        <w:t>. – М., 1994.</w:t>
      </w:r>
    </w:p>
    <w:p w:rsidR="005825C1" w:rsidRPr="00A52724" w:rsidRDefault="005825C1" w:rsidP="00A52724">
      <w:pPr>
        <w:spacing w:after="0" w:line="240" w:lineRule="auto"/>
        <w:ind w:left="0" w:right="0" w:firstLine="0"/>
      </w:pPr>
      <w:r w:rsidRPr="00A52724">
        <w:t>39</w:t>
      </w:r>
      <w:r w:rsidR="003C2D48" w:rsidRPr="00A52724">
        <w:t xml:space="preserve">. </w:t>
      </w:r>
      <w:proofErr w:type="spellStart"/>
      <w:r w:rsidR="003C2D48" w:rsidRPr="00A52724">
        <w:t>Халимоненко</w:t>
      </w:r>
      <w:proofErr w:type="spellEnd"/>
      <w:r w:rsidR="003C2D48" w:rsidRPr="00A52724">
        <w:t xml:space="preserve"> Г.І. </w:t>
      </w:r>
      <w:proofErr w:type="spellStart"/>
      <w:r w:rsidR="003C2D48" w:rsidRPr="00A52724">
        <w:t>Ашик</w:t>
      </w:r>
      <w:proofErr w:type="spellEnd"/>
      <w:r w:rsidR="003C2D48" w:rsidRPr="00A52724">
        <w:t xml:space="preserve"> Паша (1271-1333) / Г.І. </w:t>
      </w:r>
      <w:proofErr w:type="spellStart"/>
      <w:r w:rsidR="003C2D48" w:rsidRPr="00A52724">
        <w:t>Халимоненко</w:t>
      </w:r>
      <w:proofErr w:type="spellEnd"/>
      <w:r w:rsidR="003C2D48" w:rsidRPr="00A52724">
        <w:t xml:space="preserve"> // Сходознавство. </w:t>
      </w:r>
      <w:proofErr w:type="spellStart"/>
      <w:r w:rsidR="003C2D48" w:rsidRPr="00A52724">
        <w:t>Oriental</w:t>
      </w:r>
      <w:proofErr w:type="spellEnd"/>
      <w:r w:rsidR="003C2D48" w:rsidRPr="00A52724">
        <w:t xml:space="preserve"> </w:t>
      </w:r>
      <w:proofErr w:type="spellStart"/>
      <w:r w:rsidR="003C2D48" w:rsidRPr="00A52724">
        <w:t>Studies</w:t>
      </w:r>
      <w:proofErr w:type="spellEnd"/>
      <w:r w:rsidR="003C2D48" w:rsidRPr="00A52724">
        <w:t xml:space="preserve">. – К., 2004. – </w:t>
      </w:r>
      <w:proofErr w:type="spellStart"/>
      <w:r w:rsidR="003C2D48" w:rsidRPr="00A52724">
        <w:t>Вип</w:t>
      </w:r>
      <w:proofErr w:type="spellEnd"/>
      <w:r w:rsidR="003C2D48" w:rsidRPr="00A52724">
        <w:t>. 1. – С. 43-49</w:t>
      </w:r>
    </w:p>
    <w:p w:rsidR="005825C1" w:rsidRPr="00A52724" w:rsidRDefault="005825C1" w:rsidP="00A52724">
      <w:pPr>
        <w:spacing w:after="0" w:line="240" w:lineRule="auto"/>
        <w:ind w:left="0" w:right="0" w:firstLine="0"/>
      </w:pPr>
      <w:r w:rsidRPr="00A52724">
        <w:t>40</w:t>
      </w:r>
      <w:r w:rsidR="003C2D48" w:rsidRPr="00A52724">
        <w:t xml:space="preserve">. </w:t>
      </w:r>
      <w:proofErr w:type="spellStart"/>
      <w:r w:rsidR="003C2D48" w:rsidRPr="00A52724">
        <w:t>Халимоненко</w:t>
      </w:r>
      <w:proofErr w:type="spellEnd"/>
      <w:r w:rsidR="003C2D48" w:rsidRPr="00A52724">
        <w:t xml:space="preserve"> Г.І. Місце </w:t>
      </w:r>
      <w:proofErr w:type="spellStart"/>
      <w:r w:rsidR="003C2D48" w:rsidRPr="00A52724">
        <w:t>Деггані</w:t>
      </w:r>
      <w:proofErr w:type="spellEnd"/>
      <w:r w:rsidR="003C2D48" w:rsidRPr="00A52724">
        <w:t xml:space="preserve"> у поезії турецького дивану / Г.І. </w:t>
      </w:r>
      <w:proofErr w:type="spellStart"/>
      <w:r w:rsidR="003C2D48" w:rsidRPr="00A52724">
        <w:t>Халимоненко</w:t>
      </w:r>
      <w:proofErr w:type="spellEnd"/>
      <w:r w:rsidR="003C2D48" w:rsidRPr="00A52724">
        <w:t xml:space="preserve"> // Вісник КНУТШ. Східні мови та літератури. 2000. – № 4. – С. 60-65.</w:t>
      </w:r>
    </w:p>
    <w:p w:rsidR="005825C1" w:rsidRPr="00A52724" w:rsidRDefault="005825C1" w:rsidP="00A52724">
      <w:pPr>
        <w:spacing w:after="0" w:line="240" w:lineRule="auto"/>
        <w:ind w:left="0" w:right="0" w:firstLine="0"/>
      </w:pPr>
      <w:r w:rsidRPr="00A52724">
        <w:t>41</w:t>
      </w:r>
      <w:r w:rsidR="003C2D48" w:rsidRPr="00A52724">
        <w:t xml:space="preserve">. </w:t>
      </w:r>
      <w:proofErr w:type="spellStart"/>
      <w:r w:rsidR="003C2D48" w:rsidRPr="00A52724">
        <w:t>Халимоненко</w:t>
      </w:r>
      <w:proofErr w:type="spellEnd"/>
      <w:r w:rsidR="003C2D48" w:rsidRPr="00A52724">
        <w:t xml:space="preserve"> Г.І. Мова як чинник класифікації турецької середньовічної прози / Г.І. </w:t>
      </w:r>
      <w:proofErr w:type="spellStart"/>
      <w:r w:rsidR="003C2D48" w:rsidRPr="00A52724">
        <w:t>Халимоненко</w:t>
      </w:r>
      <w:proofErr w:type="spellEnd"/>
      <w:r w:rsidR="003C2D48" w:rsidRPr="00A52724">
        <w:t xml:space="preserve"> // Вісник КНУ ТШ. Східні мови та літератури. – 2006. – № 11. – С. 51-53</w:t>
      </w:r>
    </w:p>
    <w:p w:rsidR="005825C1" w:rsidRPr="00A52724" w:rsidRDefault="005825C1" w:rsidP="00A52724">
      <w:pPr>
        <w:spacing w:after="0" w:line="240" w:lineRule="auto"/>
        <w:ind w:left="0" w:right="0" w:firstLine="0"/>
      </w:pPr>
      <w:r w:rsidRPr="00A52724">
        <w:t>42</w:t>
      </w:r>
      <w:r w:rsidR="003C2D48" w:rsidRPr="00A52724">
        <w:t xml:space="preserve">. </w:t>
      </w:r>
      <w:proofErr w:type="spellStart"/>
      <w:r w:rsidR="003C2D48" w:rsidRPr="00A52724">
        <w:t>Халимоненко</w:t>
      </w:r>
      <w:proofErr w:type="spellEnd"/>
      <w:r w:rsidR="003C2D48" w:rsidRPr="00A52724">
        <w:t xml:space="preserve"> Г.І. </w:t>
      </w:r>
      <w:proofErr w:type="spellStart"/>
      <w:r w:rsidR="003C2D48" w:rsidRPr="00A52724">
        <w:t>Омер</w:t>
      </w:r>
      <w:proofErr w:type="spellEnd"/>
      <w:r w:rsidR="003C2D48" w:rsidRPr="00A52724">
        <w:t xml:space="preserve"> </w:t>
      </w:r>
      <w:proofErr w:type="spellStart"/>
      <w:r w:rsidR="003C2D48" w:rsidRPr="00A52724">
        <w:t>Полат</w:t>
      </w:r>
      <w:proofErr w:type="spellEnd"/>
      <w:r w:rsidR="003C2D48" w:rsidRPr="00A52724">
        <w:t xml:space="preserve"> і його роман </w:t>
      </w:r>
      <w:proofErr w:type="spellStart"/>
      <w:r w:rsidR="003C2D48" w:rsidRPr="00A52724">
        <w:t>Сарагьол</w:t>
      </w:r>
      <w:proofErr w:type="spellEnd"/>
      <w:r w:rsidR="003C2D48" w:rsidRPr="00A52724">
        <w:t xml:space="preserve"> // Всесвіт. – 1979. – № 11. – С. 67- 69.</w:t>
      </w:r>
    </w:p>
    <w:p w:rsidR="005825C1" w:rsidRPr="00A52724" w:rsidRDefault="005825C1" w:rsidP="00A52724">
      <w:pPr>
        <w:spacing w:after="0" w:line="240" w:lineRule="auto"/>
        <w:ind w:left="0" w:right="0" w:firstLine="0"/>
      </w:pPr>
    </w:p>
    <w:sectPr w:rsidR="005825C1" w:rsidRPr="00A52724">
      <w:pgSz w:w="11904" w:h="16840"/>
      <w:pgMar w:top="1196" w:right="564" w:bottom="122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E43"/>
    <w:multiLevelType w:val="hybridMultilevel"/>
    <w:tmpl w:val="A6580858"/>
    <w:lvl w:ilvl="0" w:tplc="5802A7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2DA80">
      <w:start w:val="1"/>
      <w:numFmt w:val="lowerLetter"/>
      <w:lvlText w:val="%2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C1874">
      <w:start w:val="10"/>
      <w:numFmt w:val="upperRoman"/>
      <w:lvlRestart w:val="0"/>
      <w:lvlText w:val="%3.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2614A">
      <w:start w:val="1"/>
      <w:numFmt w:val="decimal"/>
      <w:lvlText w:val="%4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21286">
      <w:start w:val="1"/>
      <w:numFmt w:val="lowerLetter"/>
      <w:lvlText w:val="%5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03F50">
      <w:start w:val="1"/>
      <w:numFmt w:val="lowerRoman"/>
      <w:lvlText w:val="%6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20BCC">
      <w:start w:val="1"/>
      <w:numFmt w:val="decimal"/>
      <w:lvlText w:val="%7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2018D8">
      <w:start w:val="1"/>
      <w:numFmt w:val="lowerLetter"/>
      <w:lvlText w:val="%8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CC5AE">
      <w:start w:val="1"/>
      <w:numFmt w:val="lowerRoman"/>
      <w:lvlText w:val="%9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53764"/>
    <w:multiLevelType w:val="hybridMultilevel"/>
    <w:tmpl w:val="5CC6851E"/>
    <w:lvl w:ilvl="0" w:tplc="34F85C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BCCC04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94A0">
      <w:start w:val="1"/>
      <w:numFmt w:val="upperRoman"/>
      <w:lvlRestart w:val="0"/>
      <w:lvlText w:val="%3.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F4E934">
      <w:start w:val="1"/>
      <w:numFmt w:val="decimal"/>
      <w:lvlText w:val="%4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4A40B2">
      <w:start w:val="1"/>
      <w:numFmt w:val="lowerLetter"/>
      <w:lvlText w:val="%5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EF16E">
      <w:start w:val="1"/>
      <w:numFmt w:val="lowerRoman"/>
      <w:lvlText w:val="%6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18E6FA">
      <w:start w:val="1"/>
      <w:numFmt w:val="decimal"/>
      <w:lvlText w:val="%7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560CB4">
      <w:start w:val="1"/>
      <w:numFmt w:val="lowerLetter"/>
      <w:lvlText w:val="%8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21F9C">
      <w:start w:val="1"/>
      <w:numFmt w:val="lowerRoman"/>
      <w:lvlText w:val="%9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97F18"/>
    <w:multiLevelType w:val="hybridMultilevel"/>
    <w:tmpl w:val="1660A492"/>
    <w:lvl w:ilvl="0" w:tplc="E89E9E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099E8">
      <w:start w:val="1"/>
      <w:numFmt w:val="lowerLetter"/>
      <w:lvlText w:val="%2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ECC02">
      <w:start w:val="1"/>
      <w:numFmt w:val="upperRoman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85E62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A8E2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0D476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010C0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649AE2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AB452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AC334F"/>
    <w:multiLevelType w:val="hybridMultilevel"/>
    <w:tmpl w:val="52DE8066"/>
    <w:lvl w:ilvl="0" w:tplc="5A8C3F9C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AE0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85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25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26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6C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6C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682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34854"/>
    <w:multiLevelType w:val="hybridMultilevel"/>
    <w:tmpl w:val="12FA750C"/>
    <w:lvl w:ilvl="0" w:tplc="AFEEE674">
      <w:start w:val="19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CF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AE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87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ECBB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A3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69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06C5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82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407D5F"/>
    <w:multiLevelType w:val="hybridMultilevel"/>
    <w:tmpl w:val="175EEE80"/>
    <w:lvl w:ilvl="0" w:tplc="6BECD3F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25F1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2E576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DAC72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CE596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ABF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330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299B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D6063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0B7A43"/>
    <w:multiLevelType w:val="hybridMultilevel"/>
    <w:tmpl w:val="4D52D446"/>
    <w:lvl w:ilvl="0" w:tplc="40B49A70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0C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169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4A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674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064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26B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9E0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9E7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733A9B"/>
    <w:multiLevelType w:val="hybridMultilevel"/>
    <w:tmpl w:val="0B0AF7A8"/>
    <w:lvl w:ilvl="0" w:tplc="7068E636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24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8C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62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3C3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24B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C0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21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10D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B56343"/>
    <w:multiLevelType w:val="hybridMultilevel"/>
    <w:tmpl w:val="816C8D0E"/>
    <w:lvl w:ilvl="0" w:tplc="E8443788">
      <w:start w:val="3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29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88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22C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4EA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6D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C3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6E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67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F322A1"/>
    <w:multiLevelType w:val="hybridMultilevel"/>
    <w:tmpl w:val="80362442"/>
    <w:lvl w:ilvl="0" w:tplc="4A7869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F0F396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8A7C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0753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3A9DF8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BAFFD8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80BFE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A8B58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ED5B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5E4AD3"/>
    <w:multiLevelType w:val="hybridMultilevel"/>
    <w:tmpl w:val="71AA0C98"/>
    <w:lvl w:ilvl="0" w:tplc="A1F84D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461FC">
      <w:start w:val="1"/>
      <w:numFmt w:val="lowerLetter"/>
      <w:lvlText w:val="%2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6852E">
      <w:start w:val="2"/>
      <w:numFmt w:val="upperRoman"/>
      <w:lvlRestart w:val="0"/>
      <w:lvlText w:val="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2E8042">
      <w:start w:val="1"/>
      <w:numFmt w:val="decimal"/>
      <w:lvlText w:val="%4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42AE6">
      <w:start w:val="1"/>
      <w:numFmt w:val="lowerLetter"/>
      <w:lvlText w:val="%5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22FA2">
      <w:start w:val="1"/>
      <w:numFmt w:val="lowerRoman"/>
      <w:lvlText w:val="%6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299AA">
      <w:start w:val="1"/>
      <w:numFmt w:val="decimal"/>
      <w:lvlText w:val="%7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0A2DE4">
      <w:start w:val="1"/>
      <w:numFmt w:val="lowerLetter"/>
      <w:lvlText w:val="%8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89C04">
      <w:start w:val="1"/>
      <w:numFmt w:val="lowerRoman"/>
      <w:lvlText w:val="%9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6F0F62"/>
    <w:multiLevelType w:val="hybridMultilevel"/>
    <w:tmpl w:val="BF605B24"/>
    <w:lvl w:ilvl="0" w:tplc="DA1C120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8D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7A1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00EA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9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03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61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9C6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A3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790FC4"/>
    <w:multiLevelType w:val="hybridMultilevel"/>
    <w:tmpl w:val="1D56E85C"/>
    <w:lvl w:ilvl="0" w:tplc="BA80627C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A6C2A">
      <w:start w:val="1"/>
      <w:numFmt w:val="upperRoman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22A4E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4A8EC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AC2CA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6DBE0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87FEA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AC42E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3AF986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D6594"/>
    <w:multiLevelType w:val="hybridMultilevel"/>
    <w:tmpl w:val="60B46B2E"/>
    <w:lvl w:ilvl="0" w:tplc="544EC4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61602">
      <w:start w:val="1"/>
      <w:numFmt w:val="lowerLetter"/>
      <w:lvlText w:val="%2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6B8BE">
      <w:start w:val="1"/>
      <w:numFmt w:val="upperRoman"/>
      <w:lvlRestart w:val="0"/>
      <w:lvlText w:val="%3.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885484">
      <w:start w:val="1"/>
      <w:numFmt w:val="decimal"/>
      <w:lvlText w:val="%4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C08094">
      <w:start w:val="1"/>
      <w:numFmt w:val="lowerLetter"/>
      <w:lvlText w:val="%5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8E19E">
      <w:start w:val="1"/>
      <w:numFmt w:val="lowerRoman"/>
      <w:lvlText w:val="%6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9A683A">
      <w:start w:val="1"/>
      <w:numFmt w:val="decimal"/>
      <w:lvlText w:val="%7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74282C">
      <w:start w:val="1"/>
      <w:numFmt w:val="lowerLetter"/>
      <w:lvlText w:val="%8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C2E530">
      <w:start w:val="1"/>
      <w:numFmt w:val="lowerRoman"/>
      <w:lvlText w:val="%9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E27375"/>
    <w:multiLevelType w:val="hybridMultilevel"/>
    <w:tmpl w:val="5052B5C2"/>
    <w:lvl w:ilvl="0" w:tplc="5D20311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C1962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0C89D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FECF4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DAD770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65CF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AC86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64C3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86072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341C50"/>
    <w:multiLevelType w:val="hybridMultilevel"/>
    <w:tmpl w:val="A21C8550"/>
    <w:lvl w:ilvl="0" w:tplc="EE32A3F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A64776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0C210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07514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E3BE2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C9496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8CE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EC350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947DB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442F37"/>
    <w:multiLevelType w:val="hybridMultilevel"/>
    <w:tmpl w:val="10BE9014"/>
    <w:lvl w:ilvl="0" w:tplc="B61CE4B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3C24E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181BC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46BA4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A4455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4D31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24CFE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6896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C6F6EC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5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9"/>
  </w:num>
  <w:num w:numId="10">
    <w:abstractNumId w:val="1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03"/>
    <w:rsid w:val="0007181A"/>
    <w:rsid w:val="003C2D48"/>
    <w:rsid w:val="00421F5C"/>
    <w:rsid w:val="00463DE6"/>
    <w:rsid w:val="0054286B"/>
    <w:rsid w:val="005825C1"/>
    <w:rsid w:val="00663EB1"/>
    <w:rsid w:val="0073301E"/>
    <w:rsid w:val="00800403"/>
    <w:rsid w:val="00885382"/>
    <w:rsid w:val="00885B7B"/>
    <w:rsid w:val="00965516"/>
    <w:rsid w:val="00A42F85"/>
    <w:rsid w:val="00A52724"/>
    <w:rsid w:val="00BF0D7F"/>
    <w:rsid w:val="00CE7C97"/>
    <w:rsid w:val="00D22672"/>
    <w:rsid w:val="00E00B04"/>
    <w:rsid w:val="00E4762A"/>
    <w:rsid w:val="00F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8D9D"/>
  <w15:chartTrackingRefBased/>
  <w15:docId w15:val="{F59CFA97-9BC3-446F-9768-00006C4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03"/>
    <w:pPr>
      <w:spacing w:after="201" w:line="249" w:lineRule="auto"/>
      <w:ind w:left="10" w:right="285" w:hanging="10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12082</Words>
  <Characters>6888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2018-03-20T12:14:00Z</dcterms:created>
  <dcterms:modified xsi:type="dcterms:W3CDTF">2018-03-20T13:00:00Z</dcterms:modified>
</cp:coreProperties>
</file>